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E17A1" w14:textId="7C18985C" w:rsidR="00780C29" w:rsidRPr="00376BA7" w:rsidRDefault="007732F8" w:rsidP="00376BA7">
      <w:pPr>
        <w:jc w:val="center"/>
        <w:rPr>
          <w:b/>
          <w:bCs/>
        </w:rPr>
      </w:pPr>
      <w:r w:rsidRPr="00376BA7">
        <w:rPr>
          <w:b/>
          <w:bCs/>
        </w:rPr>
        <w:t xml:space="preserve">Educational Research </w:t>
      </w:r>
      <w:r w:rsidR="000003EC">
        <w:rPr>
          <w:b/>
          <w:bCs/>
        </w:rPr>
        <w:t>Exempt Review Category Decision Tree Checklist</w:t>
      </w:r>
    </w:p>
    <w:p w14:paraId="2664F43D" w14:textId="77777777" w:rsidR="007732F8" w:rsidRDefault="007732F8"/>
    <w:p w14:paraId="55E4EEA3" w14:textId="7D07FD7B" w:rsidR="007732F8" w:rsidRDefault="00376BA7" w:rsidP="00AF6C5F">
      <w:pPr>
        <w:pStyle w:val="ListParagraph"/>
        <w:numPr>
          <w:ilvl w:val="0"/>
          <w:numId w:val="1"/>
        </w:numPr>
      </w:pPr>
      <w:r w:rsidRPr="00AF6C5F">
        <w:rPr>
          <w:b/>
          <w:bCs/>
        </w:rPr>
        <w:t>Does t</w:t>
      </w:r>
      <w:r w:rsidR="007732F8" w:rsidRPr="00AF6C5F">
        <w:rPr>
          <w:b/>
          <w:bCs/>
        </w:rPr>
        <w:t>he research will take place in an established educational setting</w:t>
      </w:r>
      <w:r w:rsidR="005D29C2">
        <w:t xml:space="preserve">? </w:t>
      </w:r>
      <w:r w:rsidR="007732F8">
        <w:t>(e.g</w:t>
      </w:r>
      <w:r>
        <w:t>.</w:t>
      </w:r>
      <w:r w:rsidR="007732F8">
        <w:t>, classroom, afterschool educational program, summer school, etc.)</w:t>
      </w:r>
    </w:p>
    <w:p w14:paraId="4F28FCD2" w14:textId="1371A42E" w:rsidR="007732F8" w:rsidRDefault="00A21DFA" w:rsidP="00BA69ED">
      <w:pPr>
        <w:ind w:left="144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</w:t>
      </w:r>
      <w:r w:rsidR="007732F8">
        <w:t>Yes</w:t>
      </w:r>
    </w:p>
    <w:p w14:paraId="37181F87" w14:textId="09AC975F" w:rsidR="007732F8" w:rsidRDefault="00A21DFA" w:rsidP="00BA69ED">
      <w:pPr>
        <w:ind w:left="144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</w:t>
      </w:r>
      <w:r w:rsidR="007732F8">
        <w:t>No</w:t>
      </w:r>
    </w:p>
    <w:p w14:paraId="0A7A02FB" w14:textId="77777777" w:rsidR="007732F8" w:rsidRDefault="007732F8"/>
    <w:p w14:paraId="405BFE04" w14:textId="0382AA2A" w:rsidR="007732F8" w:rsidRPr="00AF6C5F" w:rsidRDefault="00376BA7" w:rsidP="00AF6C5F">
      <w:pPr>
        <w:pStyle w:val="ListParagraph"/>
        <w:numPr>
          <w:ilvl w:val="0"/>
          <w:numId w:val="1"/>
        </w:numPr>
        <w:rPr>
          <w:b/>
          <w:bCs/>
        </w:rPr>
      </w:pPr>
      <w:r w:rsidRPr="00AF6C5F">
        <w:rPr>
          <w:b/>
          <w:bCs/>
        </w:rPr>
        <w:t>Does th</w:t>
      </w:r>
      <w:r w:rsidR="007732F8" w:rsidRPr="00AF6C5F">
        <w:rPr>
          <w:b/>
          <w:bCs/>
        </w:rPr>
        <w:t>e research look at educational processes – what’s working, what’s not, and/or how to make the processes more effective for learners and/or</w:t>
      </w:r>
      <w:r w:rsidR="007732F8">
        <w:t xml:space="preserve"> </w:t>
      </w:r>
      <w:r w:rsidR="007732F8" w:rsidRPr="00AF6C5F">
        <w:rPr>
          <w:b/>
          <w:bCs/>
        </w:rPr>
        <w:t>educators – including analyzing or comparing instructional techniques, curricula, classroom management strategies</w:t>
      </w:r>
      <w:r w:rsidR="00C97A82">
        <w:rPr>
          <w:b/>
          <w:bCs/>
        </w:rPr>
        <w:t xml:space="preserve"> et al</w:t>
      </w:r>
      <w:r w:rsidRPr="00AF6C5F">
        <w:rPr>
          <w:b/>
          <w:bCs/>
        </w:rPr>
        <w:t>?</w:t>
      </w:r>
    </w:p>
    <w:p w14:paraId="34546D26" w14:textId="5F76099B" w:rsidR="007732F8" w:rsidRDefault="00A21DFA" w:rsidP="00BA69ED">
      <w:pPr>
        <w:ind w:left="144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</w:t>
      </w:r>
      <w:r w:rsidR="007732F8">
        <w:t>Yes</w:t>
      </w:r>
    </w:p>
    <w:p w14:paraId="09AB2982" w14:textId="4E5B5D7E" w:rsidR="007732F8" w:rsidRDefault="00A21DFA" w:rsidP="00BA69ED">
      <w:pPr>
        <w:ind w:left="144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</w:t>
      </w:r>
      <w:r w:rsidR="007732F8">
        <w:t>No</w:t>
      </w:r>
    </w:p>
    <w:p w14:paraId="0C0C6150" w14:textId="77777777" w:rsidR="0048004E" w:rsidRDefault="0048004E"/>
    <w:p w14:paraId="15A877A5" w14:textId="3DEBE1DE" w:rsidR="0048004E" w:rsidRPr="005E0175" w:rsidRDefault="0048004E" w:rsidP="00AF6C5F">
      <w:pPr>
        <w:pStyle w:val="ListParagraph"/>
        <w:numPr>
          <w:ilvl w:val="0"/>
          <w:numId w:val="1"/>
        </w:numPr>
      </w:pPr>
      <w:r w:rsidRPr="00AF6C5F">
        <w:rPr>
          <w:b/>
          <w:bCs/>
        </w:rPr>
        <w:t xml:space="preserve">Will </w:t>
      </w:r>
      <w:r w:rsidRPr="005E0175">
        <w:rPr>
          <w:b/>
          <w:bCs/>
        </w:rPr>
        <w:t>consent or parental permission and minor assent</w:t>
      </w:r>
      <w:r w:rsidR="00376BA7" w:rsidRPr="005E0175">
        <w:t xml:space="preserve"> </w:t>
      </w:r>
      <w:r w:rsidR="005D29C2" w:rsidRPr="005D29C2">
        <w:rPr>
          <w:b/>
          <w:bCs/>
        </w:rPr>
        <w:t>be sought before any research activities (intervention or data collection) occur?</w:t>
      </w:r>
    </w:p>
    <w:p w14:paraId="18B03C8D" w14:textId="584B4170" w:rsidR="0048004E" w:rsidRPr="005E0175" w:rsidRDefault="00A21DFA" w:rsidP="00BA69ED">
      <w:pPr>
        <w:ind w:left="1440"/>
      </w:pPr>
      <w:r w:rsidRPr="005E0175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5E0175">
        <w:instrText xml:space="preserve"> FORMCHECKBOX </w:instrText>
      </w:r>
      <w:r w:rsidRPr="005E0175">
        <w:fldChar w:fldCharType="separate"/>
      </w:r>
      <w:r w:rsidRPr="005E0175">
        <w:fldChar w:fldCharType="end"/>
      </w:r>
      <w:bookmarkEnd w:id="4"/>
      <w:r w:rsidRPr="005E0175">
        <w:t xml:space="preserve"> </w:t>
      </w:r>
      <w:r w:rsidR="0048004E" w:rsidRPr="005E0175">
        <w:t>Yes</w:t>
      </w:r>
    </w:p>
    <w:p w14:paraId="35D030A9" w14:textId="4917E964" w:rsidR="0048004E" w:rsidRPr="005E0175" w:rsidRDefault="00A21DFA" w:rsidP="00BA69ED">
      <w:pPr>
        <w:ind w:left="1440"/>
      </w:pPr>
      <w:r w:rsidRPr="005E0175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5E0175">
        <w:instrText xml:space="preserve"> FORMCHECKBOX </w:instrText>
      </w:r>
      <w:r w:rsidRPr="005E0175">
        <w:fldChar w:fldCharType="separate"/>
      </w:r>
      <w:r w:rsidRPr="005E0175">
        <w:fldChar w:fldCharType="end"/>
      </w:r>
      <w:bookmarkEnd w:id="5"/>
      <w:r w:rsidRPr="005E0175">
        <w:t xml:space="preserve"> </w:t>
      </w:r>
      <w:r w:rsidR="0048004E" w:rsidRPr="005E0175">
        <w:t>No</w:t>
      </w:r>
      <w:r w:rsidR="00B22874" w:rsidRPr="005E0175">
        <w:t xml:space="preserve"> – </w:t>
      </w:r>
      <w:r w:rsidR="00B22874" w:rsidRPr="00FD0E24">
        <w:rPr>
          <w:i/>
          <w:iCs/>
        </w:rPr>
        <w:t xml:space="preserve">please answer </w:t>
      </w:r>
      <w:r w:rsidR="00FD0E24" w:rsidRPr="00FD0E24">
        <w:rPr>
          <w:i/>
          <w:iCs/>
        </w:rPr>
        <w:t>both</w:t>
      </w:r>
      <w:r w:rsidR="00B22874" w:rsidRPr="00FD0E24">
        <w:rPr>
          <w:i/>
          <w:iCs/>
        </w:rPr>
        <w:t xml:space="preserve"> questions below</w:t>
      </w:r>
      <w:r w:rsidR="00B22874" w:rsidRPr="005E0175">
        <w:t>:</w:t>
      </w:r>
    </w:p>
    <w:p w14:paraId="60C09B5F" w14:textId="77777777" w:rsidR="004775C6" w:rsidRPr="005E0175" w:rsidRDefault="004775C6" w:rsidP="00AF6C5F">
      <w:pPr>
        <w:ind w:left="720"/>
      </w:pPr>
    </w:p>
    <w:p w14:paraId="0AD83614" w14:textId="1F4AD6A2" w:rsidR="0048004E" w:rsidRPr="005E0175" w:rsidRDefault="00204818" w:rsidP="005D29C2">
      <w:pPr>
        <w:ind w:left="1980" w:hanging="540"/>
        <w:rPr>
          <w:b/>
          <w:bCs/>
        </w:rPr>
      </w:pPr>
      <w:r w:rsidRPr="005E0175">
        <w:rPr>
          <w:b/>
          <w:bCs/>
        </w:rPr>
        <w:t xml:space="preserve">3a. </w:t>
      </w:r>
      <w:r w:rsidR="0048004E" w:rsidRPr="005E0175">
        <w:rPr>
          <w:b/>
          <w:bCs/>
        </w:rPr>
        <w:t>Is this research occurring in a K-12 North Carolina public school setting?</w:t>
      </w:r>
    </w:p>
    <w:p w14:paraId="239F51A4" w14:textId="3F230BC3" w:rsidR="0048004E" w:rsidRPr="005E0175" w:rsidRDefault="00A21DFA" w:rsidP="005D29C2">
      <w:pPr>
        <w:ind w:left="2520" w:hanging="360"/>
      </w:pPr>
      <w:r w:rsidRPr="005E0175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5E0175">
        <w:instrText xml:space="preserve"> FORMCHECKBOX </w:instrText>
      </w:r>
      <w:r w:rsidRPr="005E0175">
        <w:fldChar w:fldCharType="separate"/>
      </w:r>
      <w:r w:rsidRPr="005E0175">
        <w:fldChar w:fldCharType="end"/>
      </w:r>
      <w:bookmarkEnd w:id="6"/>
      <w:r w:rsidRPr="005E0175">
        <w:t xml:space="preserve"> </w:t>
      </w:r>
      <w:r w:rsidR="0048004E" w:rsidRPr="005E0175">
        <w:t xml:space="preserve">Yes – </w:t>
      </w:r>
      <w:r w:rsidR="0048004E" w:rsidRPr="007C30F7">
        <w:rPr>
          <w:i/>
          <w:iCs/>
        </w:rPr>
        <w:t>you must get parental permission due to the NC Parents Bill of Rights la</w:t>
      </w:r>
      <w:r w:rsidRPr="007C30F7">
        <w:rPr>
          <w:i/>
          <w:iCs/>
        </w:rPr>
        <w:t>w</w:t>
      </w:r>
      <w:r w:rsidR="007D204C" w:rsidRPr="007C30F7">
        <w:rPr>
          <w:i/>
          <w:iCs/>
        </w:rPr>
        <w:t xml:space="preserve"> </w:t>
      </w:r>
      <w:r w:rsidR="007D204C" w:rsidRPr="007C30F7">
        <w:rPr>
          <w:i/>
          <w:iCs/>
          <w:u w:val="single"/>
        </w:rPr>
        <w:t>regardless of IRB approval level</w:t>
      </w:r>
      <w:r w:rsidR="007D204C" w:rsidRPr="005E0175">
        <w:t xml:space="preserve">. </w:t>
      </w:r>
    </w:p>
    <w:p w14:paraId="0B71E7C6" w14:textId="3E87167A" w:rsidR="0048004E" w:rsidRPr="005E0175" w:rsidRDefault="00A21DFA" w:rsidP="00BA69ED">
      <w:pPr>
        <w:ind w:left="2160"/>
      </w:pPr>
      <w:r w:rsidRPr="005E0175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5E0175">
        <w:instrText xml:space="preserve"> FORMCHECKBOX </w:instrText>
      </w:r>
      <w:r w:rsidRPr="005E0175">
        <w:fldChar w:fldCharType="separate"/>
      </w:r>
      <w:r w:rsidRPr="005E0175">
        <w:fldChar w:fldCharType="end"/>
      </w:r>
      <w:bookmarkEnd w:id="7"/>
      <w:r w:rsidRPr="005E0175">
        <w:t xml:space="preserve"> </w:t>
      </w:r>
      <w:r w:rsidR="0048004E" w:rsidRPr="005E0175">
        <w:t>No</w:t>
      </w:r>
    </w:p>
    <w:p w14:paraId="2FCDF261" w14:textId="77777777" w:rsidR="0048004E" w:rsidRPr="005E0175" w:rsidRDefault="0048004E" w:rsidP="00AF6C5F">
      <w:pPr>
        <w:ind w:left="1440"/>
      </w:pPr>
    </w:p>
    <w:p w14:paraId="74F08E1E" w14:textId="12B01022" w:rsidR="0048004E" w:rsidRPr="007D204C" w:rsidRDefault="00204818" w:rsidP="005D29C2">
      <w:pPr>
        <w:ind w:left="1890" w:hanging="450"/>
      </w:pPr>
      <w:r w:rsidRPr="005E0175">
        <w:rPr>
          <w:b/>
          <w:bCs/>
        </w:rPr>
        <w:t xml:space="preserve">3b. </w:t>
      </w:r>
      <w:r w:rsidR="003A0F27" w:rsidRPr="005E0175">
        <w:rPr>
          <w:b/>
          <w:bCs/>
        </w:rPr>
        <w:t>D</w:t>
      </w:r>
      <w:r w:rsidR="0048004E" w:rsidRPr="005E0175">
        <w:rPr>
          <w:b/>
          <w:bCs/>
        </w:rPr>
        <w:t>oes the research qualify for a FERPA exception because the research is being done on behalf of the educational institution</w:t>
      </w:r>
      <w:r w:rsidR="00230D27" w:rsidRPr="005E0175">
        <w:rPr>
          <w:b/>
          <w:bCs/>
        </w:rPr>
        <w:t xml:space="preserve">, by school officials with </w:t>
      </w:r>
      <w:commentRangeStart w:id="8"/>
      <w:r w:rsidR="00230D27" w:rsidRPr="005E0175">
        <w:rPr>
          <w:b/>
          <w:bCs/>
        </w:rPr>
        <w:t>legitimate educational interests</w:t>
      </w:r>
      <w:commentRangeEnd w:id="8"/>
      <w:r w:rsidR="00411991" w:rsidRPr="005E0175">
        <w:rPr>
          <w:rStyle w:val="CommentReference"/>
        </w:rPr>
        <w:commentReference w:id="8"/>
      </w:r>
      <w:r w:rsidR="00230D27" w:rsidRPr="005E0175">
        <w:rPr>
          <w:b/>
          <w:bCs/>
        </w:rPr>
        <w:t>,</w:t>
      </w:r>
      <w:r w:rsidR="0048004E" w:rsidRPr="005E0175">
        <w:rPr>
          <w:b/>
          <w:bCs/>
        </w:rPr>
        <w:t xml:space="preserve"> and the purpose of the research is to develop</w:t>
      </w:r>
      <w:r w:rsidR="003A0F27" w:rsidRPr="005E0175">
        <w:rPr>
          <w:b/>
          <w:bCs/>
        </w:rPr>
        <w:t>, validate,</w:t>
      </w:r>
      <w:r w:rsidR="0048004E" w:rsidRPr="005E0175">
        <w:rPr>
          <w:b/>
          <w:bCs/>
        </w:rPr>
        <w:t xml:space="preserve"> or administer predictive tests, administer </w:t>
      </w:r>
      <w:r w:rsidR="003A0F27" w:rsidRPr="005E0175">
        <w:rPr>
          <w:b/>
          <w:bCs/>
        </w:rPr>
        <w:t xml:space="preserve">student </w:t>
      </w:r>
      <w:r w:rsidR="0048004E" w:rsidRPr="005E0175">
        <w:rPr>
          <w:b/>
          <w:bCs/>
        </w:rPr>
        <w:t>aid, or improve instruction?</w:t>
      </w:r>
      <w:r w:rsidR="007D204C" w:rsidRPr="005E0175">
        <w:rPr>
          <w:b/>
          <w:bCs/>
        </w:rPr>
        <w:t xml:space="preserve"> </w:t>
      </w:r>
      <w:r w:rsidR="007C30F7" w:rsidRPr="007C30F7">
        <w:rPr>
          <w:i/>
          <w:iCs/>
        </w:rPr>
        <w:t>If</w:t>
      </w:r>
      <w:r w:rsidR="007D204C" w:rsidRPr="007C30F7">
        <w:rPr>
          <w:i/>
          <w:iCs/>
        </w:rPr>
        <w:t xml:space="preserve"> you</w:t>
      </w:r>
      <w:r w:rsidR="005D29C2" w:rsidRPr="007C30F7">
        <w:rPr>
          <w:i/>
          <w:iCs/>
        </w:rPr>
        <w:t xml:space="preserve"> were</w:t>
      </w:r>
      <w:r w:rsidR="007D204C" w:rsidRPr="007C30F7">
        <w:rPr>
          <w:i/>
          <w:iCs/>
        </w:rPr>
        <w:t xml:space="preserve"> not </w:t>
      </w:r>
      <w:r w:rsidR="005D29C2" w:rsidRPr="007C30F7">
        <w:rPr>
          <w:i/>
          <w:iCs/>
        </w:rPr>
        <w:t>asked by</w:t>
      </w:r>
      <w:r w:rsidR="007D204C" w:rsidRPr="007C30F7">
        <w:rPr>
          <w:i/>
          <w:iCs/>
        </w:rPr>
        <w:t xml:space="preserve"> the educational institution </w:t>
      </w:r>
      <w:r w:rsidR="005D29C2" w:rsidRPr="007C30F7">
        <w:rPr>
          <w:i/>
          <w:iCs/>
        </w:rPr>
        <w:t>to do this specific research study at their behest to accomplish an institutional mandate or goal</w:t>
      </w:r>
      <w:r w:rsidR="007C30F7">
        <w:rPr>
          <w:i/>
          <w:iCs/>
        </w:rPr>
        <w:t xml:space="preserve"> related to testing, student aid, or pedagogy improvement</w:t>
      </w:r>
      <w:r w:rsidR="007D204C" w:rsidRPr="007C30F7">
        <w:rPr>
          <w:i/>
          <w:iCs/>
        </w:rPr>
        <w:t>, answer “no</w:t>
      </w:r>
      <w:r w:rsidR="005D29C2" w:rsidRPr="007C30F7">
        <w:rPr>
          <w:i/>
          <w:iCs/>
        </w:rPr>
        <w:t>.</w:t>
      </w:r>
      <w:r w:rsidR="007D204C" w:rsidRPr="007C30F7">
        <w:rPr>
          <w:i/>
          <w:iCs/>
        </w:rPr>
        <w:t>”</w:t>
      </w:r>
    </w:p>
    <w:p w14:paraId="3531815C" w14:textId="6C0E08FB" w:rsidR="0048004E" w:rsidRDefault="00A21DFA" w:rsidP="00BA69ED">
      <w:pPr>
        <w:ind w:left="216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>
        <w:instrText xml:space="preserve"> FORMCHECKBOX </w:instrText>
      </w:r>
      <w:r>
        <w:fldChar w:fldCharType="separate"/>
      </w:r>
      <w:r>
        <w:fldChar w:fldCharType="end"/>
      </w:r>
      <w:bookmarkEnd w:id="9"/>
      <w:r>
        <w:t xml:space="preserve"> </w:t>
      </w:r>
      <w:r w:rsidR="0048004E">
        <w:t>Yes</w:t>
      </w:r>
    </w:p>
    <w:p w14:paraId="4F1FADAC" w14:textId="4D0873B2" w:rsidR="0048004E" w:rsidRDefault="00A21DFA" w:rsidP="00BA69ED">
      <w:pPr>
        <w:ind w:left="216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>
        <w:t xml:space="preserve"> </w:t>
      </w:r>
      <w:r w:rsidR="0048004E">
        <w:t>No</w:t>
      </w:r>
    </w:p>
    <w:p w14:paraId="33E3D8D5" w14:textId="1EE33E1A" w:rsidR="007732F8" w:rsidRDefault="007732F8"/>
    <w:p w14:paraId="4358C531" w14:textId="23C8BA56" w:rsidR="00AF6C5F" w:rsidRDefault="00AF6C5F" w:rsidP="00AD4875">
      <w:r w:rsidRPr="005E0175">
        <w:rPr>
          <w:b/>
          <w:bCs/>
          <w:highlight w:val="yellow"/>
        </w:rPr>
        <w:t>If you’ve answered yes to 1, 2, and 3 or 3b, your study might be eligible for exemption</w:t>
      </w:r>
      <w:r w:rsidR="00204818" w:rsidRPr="005E0175">
        <w:rPr>
          <w:b/>
          <w:bCs/>
          <w:highlight w:val="yellow"/>
        </w:rPr>
        <w:t xml:space="preserve"> category d.1 – normal educational practices in established educational settings</w:t>
      </w:r>
      <w:r w:rsidRPr="005E0175">
        <w:rPr>
          <w:highlight w:val="yellow"/>
        </w:rPr>
        <w:t>.</w:t>
      </w:r>
    </w:p>
    <w:p w14:paraId="0B49C04F" w14:textId="77777777" w:rsidR="00AF6C5F" w:rsidRDefault="00AF6C5F"/>
    <w:p w14:paraId="287D425F" w14:textId="77777777" w:rsidR="00AF6C5F" w:rsidRDefault="00AF6C5F"/>
    <w:p w14:paraId="7D7FD36A" w14:textId="2FD1CEE9" w:rsidR="007732F8" w:rsidRPr="00204818" w:rsidRDefault="00376BA7" w:rsidP="00204818">
      <w:pPr>
        <w:pStyle w:val="ListParagraph"/>
        <w:numPr>
          <w:ilvl w:val="0"/>
          <w:numId w:val="1"/>
        </w:numPr>
        <w:rPr>
          <w:b/>
          <w:bCs/>
        </w:rPr>
      </w:pPr>
      <w:r w:rsidRPr="00204818">
        <w:rPr>
          <w:b/>
          <w:bCs/>
        </w:rPr>
        <w:t>Will the study</w:t>
      </w:r>
      <w:r w:rsidR="007732F8" w:rsidRPr="00204818">
        <w:rPr>
          <w:b/>
          <w:bCs/>
        </w:rPr>
        <w:t xml:space="preserve"> </w:t>
      </w:r>
      <w:r w:rsidR="007D204C">
        <w:rPr>
          <w:b/>
          <w:bCs/>
        </w:rPr>
        <w:t xml:space="preserve">implement </w:t>
      </w:r>
      <w:r w:rsidR="007732F8" w:rsidRPr="00204818">
        <w:rPr>
          <w:b/>
          <w:bCs/>
        </w:rPr>
        <w:t>survey</w:t>
      </w:r>
      <w:r w:rsidR="007D204C">
        <w:rPr>
          <w:b/>
          <w:bCs/>
        </w:rPr>
        <w:t>s</w:t>
      </w:r>
      <w:r w:rsidR="007732F8" w:rsidRPr="00204818">
        <w:rPr>
          <w:b/>
          <w:bCs/>
        </w:rPr>
        <w:t>, interview</w:t>
      </w:r>
      <w:r w:rsidR="007D204C">
        <w:rPr>
          <w:b/>
          <w:bCs/>
        </w:rPr>
        <w:t>s</w:t>
      </w:r>
      <w:r w:rsidR="007732F8" w:rsidRPr="00204818">
        <w:rPr>
          <w:b/>
          <w:bCs/>
        </w:rPr>
        <w:t>, or test</w:t>
      </w:r>
      <w:r w:rsidRPr="00204818">
        <w:rPr>
          <w:b/>
          <w:bCs/>
        </w:rPr>
        <w:t xml:space="preserve"> participants?</w:t>
      </w:r>
      <w:r w:rsidR="007D204C">
        <w:rPr>
          <w:b/>
          <w:bCs/>
        </w:rPr>
        <w:t xml:space="preserve"> </w:t>
      </w:r>
    </w:p>
    <w:p w14:paraId="3837D48A" w14:textId="12EB4213" w:rsidR="007732F8" w:rsidRDefault="00A21DFA" w:rsidP="00BA69ED">
      <w:pPr>
        <w:ind w:left="144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>
        <w:t xml:space="preserve"> </w:t>
      </w:r>
      <w:r w:rsidR="007732F8">
        <w:t>No</w:t>
      </w:r>
    </w:p>
    <w:p w14:paraId="006C59D9" w14:textId="76CDA96D" w:rsidR="00376BA7" w:rsidRDefault="00A21DFA" w:rsidP="00BA69ED">
      <w:pPr>
        <w:ind w:left="1440"/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</w:t>
      </w:r>
      <w:r w:rsidR="00376BA7">
        <w:t>Yes</w:t>
      </w:r>
      <w:r w:rsidR="00B22874">
        <w:t xml:space="preserve"> – </w:t>
      </w:r>
      <w:r w:rsidR="00B22874" w:rsidRPr="00FD0E24">
        <w:rPr>
          <w:i/>
          <w:iCs/>
        </w:rPr>
        <w:t>please answer the questions below</w:t>
      </w:r>
      <w:r w:rsidR="00B22874">
        <w:t>:</w:t>
      </w:r>
    </w:p>
    <w:p w14:paraId="331577D3" w14:textId="77777777" w:rsidR="00BD3911" w:rsidRDefault="00BD3911" w:rsidP="00204818">
      <w:pPr>
        <w:ind w:left="1440"/>
        <w:rPr>
          <w:b/>
          <w:bCs/>
        </w:rPr>
      </w:pPr>
    </w:p>
    <w:p w14:paraId="0B037C6A" w14:textId="4060A19C" w:rsidR="00376BA7" w:rsidRPr="00204818" w:rsidRDefault="00204818" w:rsidP="00204818">
      <w:pPr>
        <w:ind w:left="1440"/>
        <w:rPr>
          <w:b/>
          <w:bCs/>
        </w:rPr>
      </w:pPr>
      <w:r w:rsidRPr="00204818">
        <w:rPr>
          <w:b/>
          <w:bCs/>
        </w:rPr>
        <w:lastRenderedPageBreak/>
        <w:t xml:space="preserve">4a. </w:t>
      </w:r>
      <w:r w:rsidR="00376BA7" w:rsidRPr="00204818">
        <w:rPr>
          <w:b/>
          <w:bCs/>
        </w:rPr>
        <w:t xml:space="preserve">Would the participants </w:t>
      </w:r>
      <w:r w:rsidR="007D204C">
        <w:rPr>
          <w:b/>
          <w:bCs/>
        </w:rPr>
        <w:t>complete</w:t>
      </w:r>
      <w:r w:rsidR="00376BA7" w:rsidRPr="00204818">
        <w:rPr>
          <w:b/>
          <w:bCs/>
        </w:rPr>
        <w:t xml:space="preserve"> the survey, test, or interview i</w:t>
      </w:r>
      <w:r w:rsidR="00AF6C5F" w:rsidRPr="00204818">
        <w:rPr>
          <w:b/>
          <w:bCs/>
        </w:rPr>
        <w:t xml:space="preserve">f the </w:t>
      </w:r>
      <w:r w:rsidR="007D204C">
        <w:rPr>
          <w:b/>
          <w:bCs/>
        </w:rPr>
        <w:t>proposed research question</w:t>
      </w:r>
      <w:r w:rsidR="00AF6C5F" w:rsidRPr="00204818">
        <w:rPr>
          <w:b/>
          <w:bCs/>
        </w:rPr>
        <w:t xml:space="preserve"> was not </w:t>
      </w:r>
      <w:r w:rsidR="007D204C">
        <w:rPr>
          <w:b/>
          <w:bCs/>
        </w:rPr>
        <w:t>being asked</w:t>
      </w:r>
      <w:r w:rsidR="00AF6C5F" w:rsidRPr="00204818">
        <w:rPr>
          <w:b/>
          <w:bCs/>
        </w:rPr>
        <w:t>?</w:t>
      </w:r>
    </w:p>
    <w:p w14:paraId="71C3F225" w14:textId="468A4393" w:rsidR="00376BA7" w:rsidRDefault="00A21DFA" w:rsidP="00BA69ED">
      <w:pPr>
        <w:ind w:left="216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t xml:space="preserve"> </w:t>
      </w:r>
      <w:r w:rsidR="00376BA7">
        <w:t>Yes</w:t>
      </w:r>
    </w:p>
    <w:p w14:paraId="015A105E" w14:textId="2DEA259D" w:rsidR="00376BA7" w:rsidRDefault="00A21DFA" w:rsidP="00BA69ED">
      <w:pPr>
        <w:ind w:left="2160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t xml:space="preserve"> </w:t>
      </w:r>
      <w:r w:rsidR="00376BA7">
        <w:t>No</w:t>
      </w:r>
    </w:p>
    <w:p w14:paraId="6FD881CC" w14:textId="77777777" w:rsidR="00376BA7" w:rsidRDefault="00376BA7" w:rsidP="00204818">
      <w:pPr>
        <w:ind w:left="1440"/>
      </w:pPr>
    </w:p>
    <w:p w14:paraId="51B72790" w14:textId="35066BF5" w:rsidR="007732F8" w:rsidRPr="00204818" w:rsidRDefault="00204818" w:rsidP="00204818">
      <w:pPr>
        <w:ind w:left="1440"/>
        <w:rPr>
          <w:b/>
          <w:bCs/>
        </w:rPr>
      </w:pPr>
      <w:r w:rsidRPr="00204818">
        <w:rPr>
          <w:b/>
          <w:bCs/>
        </w:rPr>
        <w:t xml:space="preserve">4b. </w:t>
      </w:r>
      <w:r w:rsidR="007732F8" w:rsidRPr="00204818">
        <w:rPr>
          <w:b/>
          <w:bCs/>
        </w:rPr>
        <w:t>Are participants adults?</w:t>
      </w:r>
    </w:p>
    <w:p w14:paraId="1C3D246A" w14:textId="04C8F2F8" w:rsidR="007732F8" w:rsidRDefault="00A21DFA" w:rsidP="00BA69ED">
      <w:pPr>
        <w:ind w:left="216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>
        <w:t xml:space="preserve"> </w:t>
      </w:r>
      <w:r w:rsidR="007732F8">
        <w:t>Yes</w:t>
      </w:r>
    </w:p>
    <w:p w14:paraId="618E2E0F" w14:textId="07FAF82F" w:rsidR="00376BA7" w:rsidRDefault="00A21DFA" w:rsidP="00BA69ED">
      <w:pPr>
        <w:ind w:left="2160"/>
      </w:pP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>
        <w:instrText xml:space="preserve"> FORMCHECKBOX </w:instrText>
      </w:r>
      <w:r>
        <w:fldChar w:fldCharType="separate"/>
      </w:r>
      <w:r>
        <w:fldChar w:fldCharType="end"/>
      </w:r>
      <w:bookmarkEnd w:id="16"/>
      <w:r>
        <w:t xml:space="preserve"> </w:t>
      </w:r>
      <w:r w:rsidR="007732F8">
        <w:t xml:space="preserve">No – </w:t>
      </w:r>
      <w:r w:rsidR="007732F8" w:rsidRPr="007C30F7">
        <w:rPr>
          <w:i/>
          <w:iCs/>
        </w:rPr>
        <w:t>does not qualify for an exemption unless the study qualifies for a FLEX exemption under the NCSU IRB policy</w:t>
      </w:r>
      <w:r w:rsidR="007732F8">
        <w:t>.</w:t>
      </w:r>
    </w:p>
    <w:p w14:paraId="10EA8FA9" w14:textId="77777777" w:rsidR="00376BA7" w:rsidRDefault="00376BA7" w:rsidP="00204818">
      <w:pPr>
        <w:ind w:left="1440"/>
      </w:pPr>
    </w:p>
    <w:p w14:paraId="651323DE" w14:textId="07EDC56D" w:rsidR="007732F8" w:rsidRPr="00314DD1" w:rsidRDefault="00204818" w:rsidP="00FD0E24">
      <w:pPr>
        <w:ind w:left="1890" w:hanging="450"/>
        <w:rPr>
          <w:b/>
          <w:bCs/>
        </w:rPr>
      </w:pPr>
      <w:r w:rsidRPr="00314DD1">
        <w:rPr>
          <w:b/>
          <w:bCs/>
        </w:rPr>
        <w:t xml:space="preserve">4c. </w:t>
      </w:r>
      <w:r w:rsidR="005B3B81" w:rsidRPr="00314DD1">
        <w:rPr>
          <w:b/>
          <w:bCs/>
        </w:rPr>
        <w:t>What is the likelihood that the</w:t>
      </w:r>
      <w:r w:rsidR="007732F8" w:rsidRPr="00314DD1">
        <w:rPr>
          <w:b/>
          <w:bCs/>
        </w:rPr>
        <w:t xml:space="preserve"> </w:t>
      </w:r>
      <w:r w:rsidR="005B3B81" w:rsidRPr="00314DD1">
        <w:rPr>
          <w:b/>
          <w:bCs/>
        </w:rPr>
        <w:t xml:space="preserve">completed and cleaned </w:t>
      </w:r>
      <w:r w:rsidR="008C3919" w:rsidRPr="00314DD1">
        <w:rPr>
          <w:b/>
          <w:bCs/>
        </w:rPr>
        <w:t xml:space="preserve">research dataset </w:t>
      </w:r>
      <w:r w:rsidR="005B3B81" w:rsidRPr="00314DD1">
        <w:rPr>
          <w:b/>
          <w:bCs/>
        </w:rPr>
        <w:t xml:space="preserve">(made up </w:t>
      </w:r>
      <w:r w:rsidR="008C3919" w:rsidRPr="00314DD1">
        <w:rPr>
          <w:b/>
          <w:bCs/>
        </w:rPr>
        <w:t xml:space="preserve">of </w:t>
      </w:r>
      <w:r w:rsidR="007732F8" w:rsidRPr="00314DD1">
        <w:rPr>
          <w:b/>
          <w:bCs/>
        </w:rPr>
        <w:t>surveys/interviews/tests</w:t>
      </w:r>
      <w:r w:rsidR="005B3B81" w:rsidRPr="00314DD1">
        <w:rPr>
          <w:b/>
          <w:bCs/>
        </w:rPr>
        <w:t>) can be connected to individual participants</w:t>
      </w:r>
      <w:r w:rsidR="007732F8" w:rsidRPr="00314DD1">
        <w:rPr>
          <w:b/>
          <w:bCs/>
        </w:rPr>
        <w:t xml:space="preserve"> </w:t>
      </w:r>
      <w:r w:rsidR="005B3B81" w:rsidRPr="00314DD1">
        <w:rPr>
          <w:b/>
          <w:bCs/>
        </w:rPr>
        <w:t xml:space="preserve">by anyone </w:t>
      </w:r>
      <w:r w:rsidR="005B3B81" w:rsidRPr="00314DD1">
        <w:rPr>
          <w:b/>
          <w:bCs/>
          <w:u w:val="single"/>
        </w:rPr>
        <w:t>including anyone on the research team</w:t>
      </w:r>
      <w:r w:rsidR="007732F8" w:rsidRPr="00314DD1">
        <w:rPr>
          <w:b/>
          <w:bCs/>
        </w:rPr>
        <w:t>?</w:t>
      </w:r>
    </w:p>
    <w:p w14:paraId="687147CA" w14:textId="7C091AA6" w:rsidR="007732F8" w:rsidRPr="00314DD1" w:rsidRDefault="00A21DFA" w:rsidP="00BA69ED">
      <w:pPr>
        <w:ind w:left="2160"/>
      </w:pPr>
      <w:r w:rsidRPr="00314DD1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7"/>
      <w:r w:rsidRPr="00314DD1">
        <w:instrText xml:space="preserve"> FORMCHECKBOX </w:instrText>
      </w:r>
      <w:r w:rsidRPr="00314DD1">
        <w:fldChar w:fldCharType="separate"/>
      </w:r>
      <w:r w:rsidRPr="00314DD1">
        <w:fldChar w:fldCharType="end"/>
      </w:r>
      <w:bookmarkEnd w:id="17"/>
      <w:r w:rsidRPr="00314DD1">
        <w:t xml:space="preserve"> </w:t>
      </w:r>
      <w:r w:rsidR="005B3B81" w:rsidRPr="00314DD1">
        <w:t>Likely</w:t>
      </w:r>
    </w:p>
    <w:p w14:paraId="1A7F5ED2" w14:textId="46CFB486" w:rsidR="007732F8" w:rsidRDefault="00A21DFA" w:rsidP="00BA69ED">
      <w:pPr>
        <w:ind w:left="2160"/>
      </w:pPr>
      <w:r w:rsidRPr="00314DD1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 w:rsidRPr="00314DD1">
        <w:instrText xml:space="preserve"> FORMCHECKBOX </w:instrText>
      </w:r>
      <w:r w:rsidRPr="00314DD1">
        <w:fldChar w:fldCharType="separate"/>
      </w:r>
      <w:r w:rsidRPr="00314DD1">
        <w:fldChar w:fldCharType="end"/>
      </w:r>
      <w:bookmarkEnd w:id="18"/>
      <w:r w:rsidRPr="00314DD1">
        <w:t xml:space="preserve"> </w:t>
      </w:r>
      <w:r w:rsidR="005B3B81" w:rsidRPr="00314DD1">
        <w:t xml:space="preserve">Unlikely, describe why: </w:t>
      </w:r>
      <w:r w:rsidR="005B3B81" w:rsidRPr="00314DD1">
        <w:fldChar w:fldCharType="begin">
          <w:ffData>
            <w:name w:val="Text1"/>
            <w:enabled/>
            <w:calcOnExit w:val="0"/>
            <w:textInput/>
          </w:ffData>
        </w:fldChar>
      </w:r>
      <w:bookmarkStart w:id="19" w:name="Text1"/>
      <w:r w:rsidR="005B3B81" w:rsidRPr="00314DD1">
        <w:instrText xml:space="preserve"> FORMTEXT </w:instrText>
      </w:r>
      <w:r w:rsidR="005B3B81" w:rsidRPr="00314DD1">
        <w:fldChar w:fldCharType="separate"/>
      </w:r>
      <w:r w:rsidR="005B3B81" w:rsidRPr="00314DD1">
        <w:rPr>
          <w:noProof/>
        </w:rPr>
        <w:t> </w:t>
      </w:r>
      <w:r w:rsidR="005B3B81" w:rsidRPr="00314DD1">
        <w:rPr>
          <w:noProof/>
        </w:rPr>
        <w:t> </w:t>
      </w:r>
      <w:r w:rsidR="005B3B81" w:rsidRPr="00314DD1">
        <w:rPr>
          <w:noProof/>
        </w:rPr>
        <w:t> </w:t>
      </w:r>
      <w:r w:rsidR="005B3B81" w:rsidRPr="00314DD1">
        <w:rPr>
          <w:noProof/>
        </w:rPr>
        <w:t> </w:t>
      </w:r>
      <w:r w:rsidR="005B3B81" w:rsidRPr="00314DD1">
        <w:rPr>
          <w:noProof/>
        </w:rPr>
        <w:t> </w:t>
      </w:r>
      <w:r w:rsidR="005B3B81" w:rsidRPr="00314DD1">
        <w:fldChar w:fldCharType="end"/>
      </w:r>
      <w:bookmarkEnd w:id="19"/>
      <w:r w:rsidR="005B3B81">
        <w:t xml:space="preserve"> </w:t>
      </w:r>
    </w:p>
    <w:p w14:paraId="2B70FA58" w14:textId="77777777" w:rsidR="007732F8" w:rsidRDefault="007732F8" w:rsidP="00204818">
      <w:pPr>
        <w:ind w:left="1440"/>
      </w:pPr>
    </w:p>
    <w:p w14:paraId="59887987" w14:textId="611F7413" w:rsidR="007732F8" w:rsidRPr="00204818" w:rsidRDefault="00204818" w:rsidP="00FD0E24">
      <w:pPr>
        <w:ind w:left="1890" w:hanging="450"/>
        <w:rPr>
          <w:b/>
          <w:bCs/>
        </w:rPr>
      </w:pPr>
      <w:r w:rsidRPr="00204818">
        <w:rPr>
          <w:b/>
          <w:bCs/>
        </w:rPr>
        <w:t>4d. N</w:t>
      </w:r>
      <w:r w:rsidR="007732F8" w:rsidRPr="00204818">
        <w:rPr>
          <w:b/>
          <w:bCs/>
        </w:rPr>
        <w:t xml:space="preserve">one of the data collected, if disclosed to others, would place a participant at risk – legally, financially, relationally/reputationally, </w:t>
      </w:r>
      <w:r w:rsidR="0048004E" w:rsidRPr="00204818">
        <w:rPr>
          <w:b/>
          <w:bCs/>
        </w:rPr>
        <w:t>employa</w:t>
      </w:r>
      <w:r w:rsidR="00A21DFA">
        <w:rPr>
          <w:b/>
          <w:bCs/>
        </w:rPr>
        <w:t>bility now or in the future</w:t>
      </w:r>
      <w:r w:rsidRPr="00204818">
        <w:rPr>
          <w:b/>
          <w:bCs/>
        </w:rPr>
        <w:t>.</w:t>
      </w:r>
    </w:p>
    <w:p w14:paraId="07C6912C" w14:textId="319AC021" w:rsidR="0048004E" w:rsidRDefault="00A21DFA" w:rsidP="00BA69ED">
      <w:pPr>
        <w:ind w:left="2160"/>
      </w:pP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9"/>
      <w:r>
        <w:instrText xml:space="preserve"> FORMCHECKBOX </w:instrText>
      </w:r>
      <w:r>
        <w:fldChar w:fldCharType="separate"/>
      </w:r>
      <w:r>
        <w:fldChar w:fldCharType="end"/>
      </w:r>
      <w:bookmarkEnd w:id="20"/>
      <w:r>
        <w:t xml:space="preserve"> </w:t>
      </w:r>
      <w:r w:rsidR="0048004E">
        <w:t>Yes</w:t>
      </w:r>
    </w:p>
    <w:p w14:paraId="69552D9F" w14:textId="2E125041" w:rsidR="0048004E" w:rsidRDefault="00A21DFA" w:rsidP="00BA69ED">
      <w:pPr>
        <w:ind w:left="2160"/>
      </w:pP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0"/>
      <w:r>
        <w:instrText xml:space="preserve"> FORMCHECKBOX </w:instrText>
      </w:r>
      <w:r>
        <w:fldChar w:fldCharType="separate"/>
      </w:r>
      <w:r>
        <w:fldChar w:fldCharType="end"/>
      </w:r>
      <w:bookmarkEnd w:id="21"/>
      <w:r>
        <w:t xml:space="preserve"> </w:t>
      </w:r>
      <w:r w:rsidR="0048004E">
        <w:t>No</w:t>
      </w:r>
    </w:p>
    <w:p w14:paraId="71BB01E4" w14:textId="77777777" w:rsidR="007732F8" w:rsidRDefault="007732F8"/>
    <w:p w14:paraId="398ADD61" w14:textId="77777777" w:rsidR="00D13B6B" w:rsidRPr="005E0175" w:rsidRDefault="00204818" w:rsidP="00AD4875">
      <w:pPr>
        <w:rPr>
          <w:i/>
          <w:iCs/>
          <w:highlight w:val="yellow"/>
        </w:rPr>
      </w:pPr>
      <w:r w:rsidRPr="005E0175">
        <w:rPr>
          <w:b/>
          <w:bCs/>
          <w:highlight w:val="yellow"/>
        </w:rPr>
        <w:t>If you’ve answered “yes” to 4a, 4b, 4c, 4d, your study may be eligible for exemption under category d.</w:t>
      </w:r>
      <w:r w:rsidR="00C97A82" w:rsidRPr="005E0175">
        <w:rPr>
          <w:b/>
          <w:bCs/>
          <w:highlight w:val="yellow"/>
        </w:rPr>
        <w:t>2</w:t>
      </w:r>
      <w:r w:rsidR="00D13B6B" w:rsidRPr="005E0175">
        <w:rPr>
          <w:b/>
          <w:bCs/>
          <w:highlight w:val="yellow"/>
        </w:rPr>
        <w:t xml:space="preserve"> – surveys and interviews with adults and observations of public behavior</w:t>
      </w:r>
      <w:r w:rsidR="00D13B6B" w:rsidRPr="005E0175">
        <w:rPr>
          <w:i/>
          <w:iCs/>
          <w:highlight w:val="yellow"/>
        </w:rPr>
        <w:t xml:space="preserve"> </w:t>
      </w:r>
    </w:p>
    <w:p w14:paraId="1ECA323E" w14:textId="77777777" w:rsidR="00AD4875" w:rsidRPr="005E0175" w:rsidRDefault="00AD4875" w:rsidP="00AD4875">
      <w:pPr>
        <w:rPr>
          <w:i/>
          <w:iCs/>
          <w:highlight w:val="yellow"/>
        </w:rPr>
      </w:pPr>
    </w:p>
    <w:p w14:paraId="28143954" w14:textId="38E0157B" w:rsidR="00204818" w:rsidRPr="00D13B6B" w:rsidRDefault="00D13B6B" w:rsidP="00CE2306">
      <w:pPr>
        <w:ind w:left="360"/>
        <w:rPr>
          <w:i/>
          <w:iCs/>
        </w:rPr>
      </w:pPr>
      <w:r w:rsidRPr="005E0175">
        <w:rPr>
          <w:i/>
          <w:iCs/>
          <w:highlight w:val="yellow"/>
        </w:rPr>
        <w:t xml:space="preserve">Please note: The NC State IRB does not consider classrooms </w:t>
      </w:r>
      <w:r w:rsidR="00DE66E4" w:rsidRPr="005E0175">
        <w:rPr>
          <w:i/>
          <w:iCs/>
          <w:highlight w:val="yellow"/>
        </w:rPr>
        <w:t xml:space="preserve">– even public-school ones – truly </w:t>
      </w:r>
      <w:r w:rsidRPr="005E0175">
        <w:rPr>
          <w:i/>
          <w:iCs/>
          <w:highlight w:val="yellow"/>
        </w:rPr>
        <w:t>public spaces. If you wish to do observations of minors and qualify for exemption, the research needs to be able to fit into exemption category d.1 – normal educational practices in established educational settings – and parent</w:t>
      </w:r>
      <w:r w:rsidR="00FD0E24">
        <w:rPr>
          <w:i/>
          <w:iCs/>
          <w:highlight w:val="yellow"/>
        </w:rPr>
        <w:t>/guardian</w:t>
      </w:r>
      <w:r w:rsidRPr="005E0175">
        <w:rPr>
          <w:i/>
          <w:iCs/>
          <w:highlight w:val="yellow"/>
        </w:rPr>
        <w:t xml:space="preserve"> permission must be sought</w:t>
      </w:r>
      <w:r w:rsidR="00FD0E24">
        <w:rPr>
          <w:i/>
          <w:iCs/>
          <w:highlight w:val="yellow"/>
        </w:rPr>
        <w:t xml:space="preserve"> at a minimum</w:t>
      </w:r>
      <w:r w:rsidRPr="005E0175">
        <w:rPr>
          <w:i/>
          <w:iCs/>
          <w:highlight w:val="yellow"/>
        </w:rPr>
        <w:t>.</w:t>
      </w:r>
      <w:r w:rsidRPr="00D13B6B">
        <w:rPr>
          <w:i/>
          <w:iCs/>
        </w:rPr>
        <w:t xml:space="preserve"> </w:t>
      </w:r>
    </w:p>
    <w:p w14:paraId="69064462" w14:textId="77777777" w:rsidR="00204818" w:rsidRDefault="00204818"/>
    <w:p w14:paraId="5EB8F105" w14:textId="77777777" w:rsidR="00204818" w:rsidRDefault="00204818"/>
    <w:p w14:paraId="51541C55" w14:textId="56EE951E" w:rsidR="00C97A82" w:rsidRDefault="00C97A82" w:rsidP="00DE66E4">
      <w:pPr>
        <w:pStyle w:val="ListParagraph"/>
        <w:numPr>
          <w:ilvl w:val="0"/>
          <w:numId w:val="1"/>
        </w:numPr>
      </w:pPr>
      <w:r w:rsidRPr="00287128">
        <w:rPr>
          <w:b/>
          <w:bCs/>
        </w:rPr>
        <w:t xml:space="preserve">Will the study </w:t>
      </w:r>
      <w:r w:rsidR="00287128" w:rsidRPr="00287128">
        <w:rPr>
          <w:b/>
          <w:bCs/>
        </w:rPr>
        <w:t xml:space="preserve">ask participants to do a task or manipulate their environment for the purposes of studying their cognition, psychological state/processes, ideas, attitudes, or behavior (i.e., “benign behavioral intervention”)? </w:t>
      </w:r>
      <w:r w:rsidR="00287128" w:rsidRPr="007C30F7">
        <w:rPr>
          <w:i/>
          <w:iCs/>
        </w:rPr>
        <w:t>Some examples of these can be having a participant play a science game</w:t>
      </w:r>
      <w:r w:rsidR="00CB2023" w:rsidRPr="007C30F7">
        <w:rPr>
          <w:i/>
          <w:iCs/>
        </w:rPr>
        <w:t xml:space="preserve"> outside of normal educational practices</w:t>
      </w:r>
      <w:r w:rsidR="00287128" w:rsidRPr="007C30F7">
        <w:rPr>
          <w:i/>
          <w:iCs/>
        </w:rPr>
        <w:t xml:space="preserve">, </w:t>
      </w:r>
      <w:r w:rsidR="00DE66E4" w:rsidRPr="007C30F7">
        <w:rPr>
          <w:i/>
          <w:iCs/>
        </w:rPr>
        <w:t>explore an altered or virtual reality with wearable equipment and/or software applications,</w:t>
      </w:r>
      <w:r w:rsidR="001101F2" w:rsidRPr="007C30F7">
        <w:rPr>
          <w:i/>
          <w:iCs/>
        </w:rPr>
        <w:t xml:space="preserve"> </w:t>
      </w:r>
      <w:r w:rsidR="00A21DFA" w:rsidRPr="007C30F7">
        <w:rPr>
          <w:i/>
          <w:iCs/>
        </w:rPr>
        <w:t xml:space="preserve">or </w:t>
      </w:r>
      <w:r w:rsidR="001101F2" w:rsidRPr="007C30F7">
        <w:rPr>
          <w:i/>
          <w:iCs/>
        </w:rPr>
        <w:t>listening to Mozart while completing a midterm exam</w:t>
      </w:r>
      <w:r w:rsidR="001101F2">
        <w:t xml:space="preserve">. </w:t>
      </w:r>
    </w:p>
    <w:p w14:paraId="54FA8219" w14:textId="79860787" w:rsidR="00287128" w:rsidRDefault="00A21DFA" w:rsidP="00BA69ED">
      <w:pPr>
        <w:ind w:left="1440"/>
      </w:pP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1"/>
      <w:r>
        <w:instrText xml:space="preserve"> FORMCHECKBOX </w:instrText>
      </w:r>
      <w:r>
        <w:fldChar w:fldCharType="separate"/>
      </w:r>
      <w:r>
        <w:fldChar w:fldCharType="end"/>
      </w:r>
      <w:bookmarkEnd w:id="22"/>
      <w:r>
        <w:t xml:space="preserve"> </w:t>
      </w:r>
      <w:r w:rsidR="00287128">
        <w:t>No</w:t>
      </w:r>
    </w:p>
    <w:p w14:paraId="75C96627" w14:textId="0CBB9E9E" w:rsidR="00287128" w:rsidRDefault="00A21DFA" w:rsidP="00BA69ED">
      <w:pPr>
        <w:ind w:left="1440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2"/>
      <w:r>
        <w:instrText xml:space="preserve"> FORMCHECKBOX </w:instrText>
      </w:r>
      <w:r>
        <w:fldChar w:fldCharType="separate"/>
      </w:r>
      <w:r>
        <w:fldChar w:fldCharType="end"/>
      </w:r>
      <w:bookmarkEnd w:id="23"/>
      <w:r>
        <w:t xml:space="preserve"> </w:t>
      </w:r>
      <w:r w:rsidR="00287128">
        <w:t>Yes</w:t>
      </w:r>
      <w:r w:rsidR="00B22874">
        <w:t xml:space="preserve"> –</w:t>
      </w:r>
      <w:r w:rsidR="00B22874" w:rsidRPr="00D326F8">
        <w:rPr>
          <w:i/>
          <w:iCs/>
        </w:rPr>
        <w:t xml:space="preserve"> please answer the additional questions below:</w:t>
      </w:r>
    </w:p>
    <w:p w14:paraId="4E8B1FF3" w14:textId="77777777" w:rsidR="00BD3911" w:rsidRDefault="00BD3911" w:rsidP="00287128">
      <w:pPr>
        <w:ind w:left="720"/>
      </w:pPr>
    </w:p>
    <w:p w14:paraId="1E3F2E2B" w14:textId="0A4837D2" w:rsidR="00287128" w:rsidRPr="001101F2" w:rsidRDefault="00164FB1" w:rsidP="00BA69ED">
      <w:pPr>
        <w:ind w:left="1440"/>
        <w:rPr>
          <w:b/>
          <w:bCs/>
        </w:rPr>
      </w:pPr>
      <w:r>
        <w:rPr>
          <w:b/>
          <w:bCs/>
        </w:rPr>
        <w:t xml:space="preserve">5a. </w:t>
      </w:r>
      <w:r w:rsidR="00287128" w:rsidRPr="001101F2">
        <w:rPr>
          <w:b/>
          <w:bCs/>
        </w:rPr>
        <w:t>Are participants adults?</w:t>
      </w:r>
    </w:p>
    <w:p w14:paraId="7D486443" w14:textId="69FE0943" w:rsidR="00287128" w:rsidRPr="00314DD1" w:rsidRDefault="00A21DFA" w:rsidP="00BA69ED">
      <w:pPr>
        <w:ind w:left="2160"/>
      </w:pP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3"/>
      <w:r>
        <w:instrText xml:space="preserve"> FORMCHECKBOX </w:instrText>
      </w:r>
      <w:r>
        <w:fldChar w:fldCharType="separate"/>
      </w:r>
      <w:r>
        <w:fldChar w:fldCharType="end"/>
      </w:r>
      <w:bookmarkEnd w:id="24"/>
      <w:r>
        <w:t xml:space="preserve"> </w:t>
      </w:r>
      <w:r w:rsidR="00287128" w:rsidRPr="00314DD1">
        <w:t>Yes</w:t>
      </w:r>
    </w:p>
    <w:p w14:paraId="6641DAA2" w14:textId="3AC921A2" w:rsidR="00287128" w:rsidRPr="00314DD1" w:rsidRDefault="00A21DFA" w:rsidP="00BA69ED">
      <w:pPr>
        <w:ind w:left="2160"/>
      </w:pPr>
      <w:r w:rsidRPr="00314DD1">
        <w:lastRenderedPageBreak/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4"/>
      <w:r w:rsidRPr="00314DD1">
        <w:instrText xml:space="preserve"> FORMCHECKBOX </w:instrText>
      </w:r>
      <w:r w:rsidRPr="00314DD1">
        <w:fldChar w:fldCharType="separate"/>
      </w:r>
      <w:r w:rsidRPr="00314DD1">
        <w:fldChar w:fldCharType="end"/>
      </w:r>
      <w:bookmarkEnd w:id="25"/>
      <w:r w:rsidRPr="00314DD1">
        <w:t xml:space="preserve"> </w:t>
      </w:r>
      <w:r w:rsidR="00287128" w:rsidRPr="00314DD1">
        <w:t xml:space="preserve">No – </w:t>
      </w:r>
      <w:r w:rsidR="00AD4875" w:rsidRPr="007C30F7">
        <w:rPr>
          <w:i/>
          <w:iCs/>
        </w:rPr>
        <w:t>does not qualify for an exemption</w:t>
      </w:r>
      <w:r w:rsidR="00AD4875" w:rsidRPr="00314DD1">
        <w:t>.</w:t>
      </w:r>
    </w:p>
    <w:p w14:paraId="3BFAA74E" w14:textId="77777777" w:rsidR="00305C38" w:rsidRPr="00314DD1" w:rsidRDefault="00305C38" w:rsidP="00BA69ED">
      <w:pPr>
        <w:ind w:left="1440"/>
        <w:rPr>
          <w:b/>
          <w:bCs/>
        </w:rPr>
      </w:pPr>
    </w:p>
    <w:p w14:paraId="7E734A4C" w14:textId="10522FA6" w:rsidR="00287128" w:rsidRPr="00314DD1" w:rsidRDefault="00164FB1" w:rsidP="00BA69ED">
      <w:pPr>
        <w:ind w:left="1440"/>
        <w:rPr>
          <w:b/>
          <w:bCs/>
        </w:rPr>
      </w:pPr>
      <w:r w:rsidRPr="00314DD1">
        <w:rPr>
          <w:b/>
          <w:bCs/>
        </w:rPr>
        <w:t xml:space="preserve">5b. </w:t>
      </w:r>
      <w:r w:rsidR="00287128" w:rsidRPr="00314DD1">
        <w:rPr>
          <w:b/>
          <w:bCs/>
        </w:rPr>
        <w:t>Will the task</w:t>
      </w:r>
      <w:r w:rsidR="003B150B" w:rsidRPr="00314DD1">
        <w:rPr>
          <w:b/>
          <w:bCs/>
        </w:rPr>
        <w:t xml:space="preserve"> or manipulated environment </w:t>
      </w:r>
      <w:r w:rsidR="00287128" w:rsidRPr="00314DD1">
        <w:rPr>
          <w:b/>
          <w:bCs/>
        </w:rPr>
        <w:t>be brief?</w:t>
      </w:r>
    </w:p>
    <w:p w14:paraId="2EBF702D" w14:textId="44FB9567" w:rsidR="00287128" w:rsidRPr="00314DD1" w:rsidRDefault="00A21DFA" w:rsidP="00BA69ED">
      <w:pPr>
        <w:ind w:left="2160"/>
      </w:pPr>
      <w:r w:rsidRPr="00314DD1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5"/>
      <w:r w:rsidRPr="00314DD1">
        <w:instrText xml:space="preserve"> FORMCHECKBOX </w:instrText>
      </w:r>
      <w:r w:rsidRPr="00314DD1">
        <w:fldChar w:fldCharType="separate"/>
      </w:r>
      <w:r w:rsidRPr="00314DD1">
        <w:fldChar w:fldCharType="end"/>
      </w:r>
      <w:bookmarkEnd w:id="26"/>
      <w:r w:rsidRPr="00314DD1">
        <w:t xml:space="preserve"> </w:t>
      </w:r>
      <w:r w:rsidR="00287128" w:rsidRPr="00314DD1">
        <w:t>Yes</w:t>
      </w:r>
    </w:p>
    <w:p w14:paraId="1D4F41B4" w14:textId="531358DB" w:rsidR="00287128" w:rsidRPr="00314DD1" w:rsidRDefault="00A21DFA" w:rsidP="00BA69ED">
      <w:pPr>
        <w:ind w:left="2160"/>
      </w:pPr>
      <w:r w:rsidRPr="00314DD1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6"/>
      <w:r w:rsidRPr="00314DD1">
        <w:instrText xml:space="preserve"> FORMCHECKBOX </w:instrText>
      </w:r>
      <w:r w:rsidRPr="00314DD1">
        <w:fldChar w:fldCharType="separate"/>
      </w:r>
      <w:r w:rsidRPr="00314DD1">
        <w:fldChar w:fldCharType="end"/>
      </w:r>
      <w:bookmarkEnd w:id="27"/>
      <w:r w:rsidRPr="00314DD1">
        <w:t xml:space="preserve"> </w:t>
      </w:r>
      <w:r w:rsidR="00287128" w:rsidRPr="00314DD1">
        <w:t>No</w:t>
      </w:r>
      <w:r w:rsidRPr="00314DD1">
        <w:t xml:space="preserve"> –</w:t>
      </w:r>
      <w:r w:rsidR="00AD4875" w:rsidRPr="00314DD1">
        <w:t xml:space="preserve"> </w:t>
      </w:r>
      <w:r w:rsidR="00AD4875" w:rsidRPr="007C30F7">
        <w:rPr>
          <w:i/>
          <w:iCs/>
        </w:rPr>
        <w:t>does not qualify for an exemption</w:t>
      </w:r>
      <w:r w:rsidR="00D326F8">
        <w:t>.</w:t>
      </w:r>
    </w:p>
    <w:p w14:paraId="397D2070" w14:textId="77777777" w:rsidR="00305C38" w:rsidRPr="00314DD1" w:rsidRDefault="00305C38" w:rsidP="00BA69ED">
      <w:pPr>
        <w:ind w:left="1440"/>
        <w:rPr>
          <w:b/>
          <w:bCs/>
        </w:rPr>
      </w:pPr>
    </w:p>
    <w:p w14:paraId="237CD5AA" w14:textId="6808ED1B" w:rsidR="00287128" w:rsidRPr="00314DD1" w:rsidRDefault="00164FB1" w:rsidP="00BA69ED">
      <w:pPr>
        <w:ind w:left="1440"/>
        <w:rPr>
          <w:b/>
          <w:bCs/>
        </w:rPr>
      </w:pPr>
      <w:r w:rsidRPr="00314DD1">
        <w:rPr>
          <w:b/>
          <w:bCs/>
        </w:rPr>
        <w:t xml:space="preserve">5c. </w:t>
      </w:r>
      <w:r w:rsidR="00287128" w:rsidRPr="00314DD1">
        <w:rPr>
          <w:b/>
          <w:bCs/>
        </w:rPr>
        <w:t xml:space="preserve">Will the </w:t>
      </w:r>
      <w:r w:rsidR="003B150B" w:rsidRPr="00314DD1">
        <w:rPr>
          <w:b/>
          <w:bCs/>
        </w:rPr>
        <w:t xml:space="preserve">task or manipulated environment </w:t>
      </w:r>
      <w:r w:rsidR="00287128" w:rsidRPr="00314DD1">
        <w:rPr>
          <w:b/>
          <w:bCs/>
        </w:rPr>
        <w:t>be</w:t>
      </w:r>
      <w:r w:rsidR="00626F6F" w:rsidRPr="00314DD1">
        <w:rPr>
          <w:b/>
          <w:bCs/>
        </w:rPr>
        <w:t xml:space="preserve"> harmless</w:t>
      </w:r>
      <w:r w:rsidR="00287128" w:rsidRPr="00314DD1">
        <w:rPr>
          <w:b/>
          <w:bCs/>
        </w:rPr>
        <w:t>?</w:t>
      </w:r>
    </w:p>
    <w:p w14:paraId="071DA11F" w14:textId="2211B3F2" w:rsidR="00287128" w:rsidRPr="00314DD1" w:rsidRDefault="00A21DFA" w:rsidP="00BA69ED">
      <w:pPr>
        <w:ind w:left="2160"/>
      </w:pPr>
      <w:r w:rsidRPr="00314DD1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7"/>
      <w:r w:rsidRPr="00314DD1">
        <w:instrText xml:space="preserve"> FORMCHECKBOX </w:instrText>
      </w:r>
      <w:r w:rsidRPr="00314DD1">
        <w:fldChar w:fldCharType="separate"/>
      </w:r>
      <w:r w:rsidRPr="00314DD1">
        <w:fldChar w:fldCharType="end"/>
      </w:r>
      <w:bookmarkEnd w:id="28"/>
      <w:r w:rsidRPr="00314DD1">
        <w:t xml:space="preserve"> </w:t>
      </w:r>
      <w:r w:rsidR="00287128" w:rsidRPr="00314DD1">
        <w:t>Yes</w:t>
      </w:r>
    </w:p>
    <w:p w14:paraId="16BAC4E2" w14:textId="09119E7F" w:rsidR="00287128" w:rsidRPr="00314DD1" w:rsidRDefault="00A21DFA" w:rsidP="00BA69ED">
      <w:pPr>
        <w:ind w:left="2160"/>
      </w:pPr>
      <w:r w:rsidRPr="00314DD1"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8"/>
      <w:r w:rsidRPr="00314DD1">
        <w:instrText xml:space="preserve"> FORMCHECKBOX </w:instrText>
      </w:r>
      <w:r w:rsidRPr="00314DD1">
        <w:fldChar w:fldCharType="separate"/>
      </w:r>
      <w:r w:rsidRPr="00314DD1">
        <w:fldChar w:fldCharType="end"/>
      </w:r>
      <w:bookmarkEnd w:id="29"/>
      <w:r w:rsidRPr="00314DD1">
        <w:t xml:space="preserve"> </w:t>
      </w:r>
      <w:r w:rsidR="00287128" w:rsidRPr="00314DD1">
        <w:t>No</w:t>
      </w:r>
      <w:r w:rsidR="00AD4875" w:rsidRPr="00314DD1">
        <w:t xml:space="preserve">, </w:t>
      </w:r>
      <w:r w:rsidR="00AD4875" w:rsidRPr="007C30F7">
        <w:rPr>
          <w:i/>
          <w:iCs/>
        </w:rPr>
        <w:t>does not qualify for exemption</w:t>
      </w:r>
      <w:r w:rsidR="00D326F8">
        <w:t>.</w:t>
      </w:r>
    </w:p>
    <w:p w14:paraId="05174043" w14:textId="77777777" w:rsidR="00305C38" w:rsidRPr="00314DD1" w:rsidRDefault="00305C38" w:rsidP="00BA69ED">
      <w:pPr>
        <w:ind w:left="1440"/>
        <w:rPr>
          <w:b/>
          <w:bCs/>
        </w:rPr>
      </w:pPr>
    </w:p>
    <w:p w14:paraId="161FC26F" w14:textId="02BC18FC" w:rsidR="00287128" w:rsidRPr="00314DD1" w:rsidRDefault="00164FB1" w:rsidP="00BA69ED">
      <w:pPr>
        <w:ind w:left="1440"/>
        <w:rPr>
          <w:b/>
          <w:bCs/>
        </w:rPr>
      </w:pPr>
      <w:r w:rsidRPr="00314DD1">
        <w:rPr>
          <w:b/>
          <w:bCs/>
        </w:rPr>
        <w:t>5d. Will</w:t>
      </w:r>
      <w:r w:rsidR="00287128" w:rsidRPr="00314DD1">
        <w:rPr>
          <w:b/>
          <w:bCs/>
        </w:rPr>
        <w:t xml:space="preserve"> the </w:t>
      </w:r>
      <w:r w:rsidR="003B150B" w:rsidRPr="00314DD1">
        <w:rPr>
          <w:b/>
          <w:bCs/>
        </w:rPr>
        <w:t>task or manipulated environment</w:t>
      </w:r>
      <w:r w:rsidR="00626F6F" w:rsidRPr="00314DD1">
        <w:rPr>
          <w:b/>
          <w:bCs/>
        </w:rPr>
        <w:t xml:space="preserve"> be non-invasive</w:t>
      </w:r>
      <w:r w:rsidR="00287128" w:rsidRPr="00314DD1">
        <w:rPr>
          <w:b/>
          <w:bCs/>
        </w:rPr>
        <w:t>?</w:t>
      </w:r>
    </w:p>
    <w:p w14:paraId="5B72D5DE" w14:textId="6B36D857" w:rsidR="00287128" w:rsidRPr="00314DD1" w:rsidRDefault="00A21DFA" w:rsidP="00BA69ED">
      <w:pPr>
        <w:ind w:left="2160"/>
      </w:pPr>
      <w:r w:rsidRPr="00314DD1"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9"/>
      <w:r w:rsidRPr="00314DD1">
        <w:instrText xml:space="preserve"> FORMCHECKBOX </w:instrText>
      </w:r>
      <w:r w:rsidRPr="00314DD1">
        <w:fldChar w:fldCharType="separate"/>
      </w:r>
      <w:r w:rsidRPr="00314DD1">
        <w:fldChar w:fldCharType="end"/>
      </w:r>
      <w:bookmarkEnd w:id="30"/>
      <w:r w:rsidRPr="00314DD1">
        <w:t xml:space="preserve"> </w:t>
      </w:r>
      <w:r w:rsidR="00287128" w:rsidRPr="00314DD1">
        <w:t>Yes</w:t>
      </w:r>
    </w:p>
    <w:p w14:paraId="5F8392AB" w14:textId="27642DFC" w:rsidR="00287128" w:rsidRPr="00314DD1" w:rsidRDefault="00A21DFA" w:rsidP="00BA69ED">
      <w:pPr>
        <w:ind w:left="2160"/>
      </w:pPr>
      <w:r w:rsidRPr="00314DD1"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30"/>
      <w:r w:rsidRPr="00314DD1">
        <w:instrText xml:space="preserve"> FORMCHECKBOX </w:instrText>
      </w:r>
      <w:r w:rsidRPr="00314DD1">
        <w:fldChar w:fldCharType="separate"/>
      </w:r>
      <w:r w:rsidRPr="00314DD1">
        <w:fldChar w:fldCharType="end"/>
      </w:r>
      <w:bookmarkEnd w:id="31"/>
      <w:r w:rsidRPr="00314DD1">
        <w:t xml:space="preserve"> </w:t>
      </w:r>
      <w:r w:rsidR="00287128" w:rsidRPr="00314DD1">
        <w:t>No</w:t>
      </w:r>
      <w:r w:rsidR="00AD4875" w:rsidRPr="00314DD1">
        <w:t xml:space="preserve">, </w:t>
      </w:r>
      <w:r w:rsidR="00AD4875" w:rsidRPr="007C30F7">
        <w:rPr>
          <w:i/>
          <w:iCs/>
        </w:rPr>
        <w:t>does not qualify for exemption.</w:t>
      </w:r>
    </w:p>
    <w:p w14:paraId="3F678DEA" w14:textId="77777777" w:rsidR="00305C38" w:rsidRPr="00314DD1" w:rsidRDefault="00305C38" w:rsidP="00BA69ED">
      <w:pPr>
        <w:ind w:left="1440"/>
        <w:rPr>
          <w:b/>
          <w:bCs/>
        </w:rPr>
      </w:pPr>
    </w:p>
    <w:p w14:paraId="559E8EF9" w14:textId="140FDB95" w:rsidR="00287128" w:rsidRPr="00314DD1" w:rsidRDefault="00164FB1" w:rsidP="00FD0E24">
      <w:pPr>
        <w:ind w:left="1890" w:hanging="450"/>
        <w:rPr>
          <w:b/>
          <w:bCs/>
        </w:rPr>
      </w:pPr>
      <w:r w:rsidRPr="00314DD1">
        <w:rPr>
          <w:b/>
          <w:bCs/>
        </w:rPr>
        <w:t xml:space="preserve">5e. </w:t>
      </w:r>
      <w:r w:rsidR="00287128" w:rsidRPr="00314DD1">
        <w:rPr>
          <w:b/>
          <w:bCs/>
        </w:rPr>
        <w:t xml:space="preserve">Will the </w:t>
      </w:r>
      <w:r w:rsidR="003B150B" w:rsidRPr="00314DD1">
        <w:rPr>
          <w:b/>
          <w:bCs/>
        </w:rPr>
        <w:t>task or manipulated environment have any long-term impact</w:t>
      </w:r>
      <w:r w:rsidR="005870B8" w:rsidRPr="00314DD1">
        <w:rPr>
          <w:b/>
          <w:bCs/>
        </w:rPr>
        <w:t xml:space="preserve"> on participants</w:t>
      </w:r>
      <w:r w:rsidR="00287128" w:rsidRPr="00314DD1">
        <w:rPr>
          <w:b/>
          <w:bCs/>
        </w:rPr>
        <w:t>?</w:t>
      </w:r>
    </w:p>
    <w:p w14:paraId="3EDFD307" w14:textId="59EA9963" w:rsidR="00287128" w:rsidRPr="00314DD1" w:rsidRDefault="00A21DFA" w:rsidP="00BA69ED">
      <w:pPr>
        <w:ind w:left="2160"/>
      </w:pPr>
      <w:r w:rsidRPr="00314DD1"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1"/>
      <w:r w:rsidRPr="00314DD1">
        <w:instrText xml:space="preserve"> FORMCHECKBOX </w:instrText>
      </w:r>
      <w:r w:rsidRPr="00314DD1">
        <w:fldChar w:fldCharType="separate"/>
      </w:r>
      <w:r w:rsidRPr="00314DD1">
        <w:fldChar w:fldCharType="end"/>
      </w:r>
      <w:bookmarkEnd w:id="32"/>
      <w:r w:rsidRPr="00314DD1">
        <w:t xml:space="preserve"> </w:t>
      </w:r>
      <w:r w:rsidR="00287128" w:rsidRPr="00314DD1">
        <w:t>Yes</w:t>
      </w:r>
    </w:p>
    <w:p w14:paraId="2BAF94F4" w14:textId="03FA1DDF" w:rsidR="00287128" w:rsidRPr="00314DD1" w:rsidRDefault="00A21DFA" w:rsidP="00BA69ED">
      <w:pPr>
        <w:ind w:left="2160"/>
      </w:pPr>
      <w:r w:rsidRPr="00314DD1"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32"/>
      <w:r w:rsidRPr="00314DD1">
        <w:instrText xml:space="preserve"> FORMCHECKBOX </w:instrText>
      </w:r>
      <w:r w:rsidRPr="00314DD1">
        <w:fldChar w:fldCharType="separate"/>
      </w:r>
      <w:r w:rsidRPr="00314DD1">
        <w:fldChar w:fldCharType="end"/>
      </w:r>
      <w:bookmarkEnd w:id="33"/>
      <w:r w:rsidRPr="00314DD1">
        <w:t xml:space="preserve"> </w:t>
      </w:r>
      <w:r w:rsidR="00287128" w:rsidRPr="00314DD1">
        <w:t>No</w:t>
      </w:r>
      <w:r w:rsidR="00D326F8">
        <w:t xml:space="preserve">, </w:t>
      </w:r>
      <w:r w:rsidR="00D326F8" w:rsidRPr="007C30F7">
        <w:rPr>
          <w:i/>
          <w:iCs/>
        </w:rPr>
        <w:t>does not qualify for exemption.</w:t>
      </w:r>
    </w:p>
    <w:p w14:paraId="40583C58" w14:textId="77777777" w:rsidR="00305C38" w:rsidRPr="00314DD1" w:rsidRDefault="00305C38" w:rsidP="00BA69ED">
      <w:pPr>
        <w:ind w:left="1440"/>
        <w:rPr>
          <w:b/>
          <w:bCs/>
        </w:rPr>
      </w:pPr>
    </w:p>
    <w:p w14:paraId="7EC952CD" w14:textId="1D7D0A10" w:rsidR="003B150B" w:rsidRPr="00314DD1" w:rsidRDefault="00164FB1" w:rsidP="00FD0E24">
      <w:pPr>
        <w:ind w:left="1890" w:hanging="450"/>
        <w:rPr>
          <w:b/>
          <w:bCs/>
        </w:rPr>
      </w:pPr>
      <w:r w:rsidRPr="00314DD1">
        <w:rPr>
          <w:b/>
          <w:bCs/>
        </w:rPr>
        <w:t xml:space="preserve">5f. </w:t>
      </w:r>
      <w:r w:rsidR="005870B8" w:rsidRPr="00314DD1">
        <w:rPr>
          <w:b/>
          <w:bCs/>
        </w:rPr>
        <w:t>Would any reasonable person b</w:t>
      </w:r>
      <w:r w:rsidR="00AD4875" w:rsidRPr="00314DD1">
        <w:rPr>
          <w:b/>
          <w:bCs/>
        </w:rPr>
        <w:t>e</w:t>
      </w:r>
      <w:r w:rsidR="005870B8" w:rsidRPr="00314DD1">
        <w:rPr>
          <w:b/>
          <w:bCs/>
        </w:rPr>
        <w:t xml:space="preserve"> offended by the </w:t>
      </w:r>
      <w:r w:rsidR="003B150B" w:rsidRPr="00314DD1">
        <w:rPr>
          <w:b/>
          <w:bCs/>
        </w:rPr>
        <w:t>task or manipulated environment?</w:t>
      </w:r>
    </w:p>
    <w:p w14:paraId="0C7A8706" w14:textId="2D589C2D" w:rsidR="003B150B" w:rsidRPr="00314DD1" w:rsidRDefault="00A21DFA" w:rsidP="00BA69ED">
      <w:pPr>
        <w:ind w:left="2160"/>
      </w:pPr>
      <w:r w:rsidRPr="00314DD1"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33"/>
      <w:r w:rsidRPr="00314DD1">
        <w:instrText xml:space="preserve"> FORMCHECKBOX </w:instrText>
      </w:r>
      <w:r w:rsidRPr="00314DD1">
        <w:fldChar w:fldCharType="separate"/>
      </w:r>
      <w:r w:rsidRPr="00314DD1">
        <w:fldChar w:fldCharType="end"/>
      </w:r>
      <w:bookmarkEnd w:id="34"/>
      <w:r w:rsidRPr="00314DD1">
        <w:t xml:space="preserve"> </w:t>
      </w:r>
      <w:r w:rsidR="003B150B" w:rsidRPr="00314DD1">
        <w:t>Yes</w:t>
      </w:r>
      <w:r w:rsidR="00AD4875" w:rsidRPr="00314DD1">
        <w:t xml:space="preserve">, </w:t>
      </w:r>
      <w:r w:rsidR="00AD4875" w:rsidRPr="007C30F7">
        <w:rPr>
          <w:i/>
          <w:iCs/>
        </w:rPr>
        <w:t>does not qualify for exemption</w:t>
      </w:r>
      <w:r w:rsidR="00D326F8">
        <w:t>.</w:t>
      </w:r>
    </w:p>
    <w:p w14:paraId="539AB118" w14:textId="6DE98A70" w:rsidR="003B150B" w:rsidRPr="00314DD1" w:rsidRDefault="00A21DFA" w:rsidP="00BA69ED">
      <w:pPr>
        <w:ind w:left="2160"/>
      </w:pPr>
      <w:r w:rsidRPr="00314DD1"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34"/>
      <w:r w:rsidRPr="00314DD1">
        <w:instrText xml:space="preserve"> FORMCHECKBOX </w:instrText>
      </w:r>
      <w:r w:rsidRPr="00314DD1">
        <w:fldChar w:fldCharType="separate"/>
      </w:r>
      <w:r w:rsidRPr="00314DD1">
        <w:fldChar w:fldCharType="end"/>
      </w:r>
      <w:bookmarkEnd w:id="35"/>
      <w:r w:rsidRPr="00314DD1">
        <w:t xml:space="preserve"> </w:t>
      </w:r>
      <w:r w:rsidR="003B150B" w:rsidRPr="00314DD1">
        <w:t>No</w:t>
      </w:r>
    </w:p>
    <w:p w14:paraId="7268C2DE" w14:textId="77777777" w:rsidR="00305C38" w:rsidRPr="00314DD1" w:rsidRDefault="00305C38" w:rsidP="00BA69ED">
      <w:pPr>
        <w:ind w:left="1440"/>
        <w:rPr>
          <w:b/>
          <w:bCs/>
        </w:rPr>
      </w:pPr>
    </w:p>
    <w:p w14:paraId="7088BD3B" w14:textId="57B4AE22" w:rsidR="003B150B" w:rsidRPr="00314DD1" w:rsidRDefault="00164FB1" w:rsidP="00FD0E24">
      <w:pPr>
        <w:ind w:left="1800" w:hanging="360"/>
        <w:rPr>
          <w:b/>
          <w:bCs/>
        </w:rPr>
      </w:pPr>
      <w:r w:rsidRPr="00314DD1">
        <w:rPr>
          <w:b/>
          <w:bCs/>
        </w:rPr>
        <w:t xml:space="preserve">5g. </w:t>
      </w:r>
      <w:r w:rsidR="003B150B" w:rsidRPr="00314DD1">
        <w:rPr>
          <w:b/>
          <w:bCs/>
        </w:rPr>
        <w:t>W</w:t>
      </w:r>
      <w:r w:rsidR="005870B8" w:rsidRPr="00314DD1">
        <w:rPr>
          <w:b/>
          <w:bCs/>
        </w:rPr>
        <w:t xml:space="preserve">ould any reasonable person be </w:t>
      </w:r>
      <w:r w:rsidR="001E661F" w:rsidRPr="00314DD1">
        <w:rPr>
          <w:b/>
          <w:bCs/>
        </w:rPr>
        <w:t>embarrassed by the</w:t>
      </w:r>
      <w:r w:rsidR="003B150B" w:rsidRPr="00314DD1">
        <w:rPr>
          <w:b/>
          <w:bCs/>
        </w:rPr>
        <w:t xml:space="preserve"> </w:t>
      </w:r>
      <w:r w:rsidR="005E0175">
        <w:rPr>
          <w:b/>
          <w:bCs/>
        </w:rPr>
        <w:t xml:space="preserve">research </w:t>
      </w:r>
      <w:r w:rsidR="003B150B" w:rsidRPr="00314DD1">
        <w:rPr>
          <w:b/>
          <w:bCs/>
        </w:rPr>
        <w:t>task or manipulat</w:t>
      </w:r>
      <w:r w:rsidR="005E0175">
        <w:rPr>
          <w:b/>
          <w:bCs/>
        </w:rPr>
        <w:t>ion</w:t>
      </w:r>
      <w:r w:rsidR="003B150B" w:rsidRPr="00314DD1">
        <w:rPr>
          <w:b/>
          <w:bCs/>
        </w:rPr>
        <w:t>?</w:t>
      </w:r>
    </w:p>
    <w:p w14:paraId="48D086A1" w14:textId="3FD1E187" w:rsidR="003B150B" w:rsidRDefault="00A21DFA" w:rsidP="00BA69ED">
      <w:pPr>
        <w:ind w:left="2160"/>
      </w:pPr>
      <w:r w:rsidRPr="00314DD1"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5"/>
      <w:r w:rsidRPr="00314DD1">
        <w:instrText xml:space="preserve"> FORMCHECKBOX </w:instrText>
      </w:r>
      <w:r w:rsidRPr="00314DD1">
        <w:fldChar w:fldCharType="separate"/>
      </w:r>
      <w:r w:rsidRPr="00314DD1">
        <w:fldChar w:fldCharType="end"/>
      </w:r>
      <w:bookmarkEnd w:id="36"/>
      <w:r w:rsidRPr="00314DD1">
        <w:t xml:space="preserve"> </w:t>
      </w:r>
      <w:r w:rsidR="003B150B" w:rsidRPr="00314DD1">
        <w:t>Yes</w:t>
      </w:r>
      <w:r w:rsidR="00AD4875" w:rsidRPr="00314DD1">
        <w:t xml:space="preserve">, </w:t>
      </w:r>
      <w:r w:rsidR="00AD4875" w:rsidRPr="007C30F7">
        <w:rPr>
          <w:i/>
          <w:iCs/>
        </w:rPr>
        <w:t>does not qualify for exemption</w:t>
      </w:r>
      <w:r w:rsidR="00D326F8" w:rsidRPr="007C30F7">
        <w:rPr>
          <w:i/>
          <w:iCs/>
        </w:rPr>
        <w:t>.</w:t>
      </w:r>
    </w:p>
    <w:p w14:paraId="754D409F" w14:textId="59FFA78C" w:rsidR="00287128" w:rsidRDefault="00A21DFA" w:rsidP="00BA69ED">
      <w:pPr>
        <w:ind w:left="2160"/>
      </w:pP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36"/>
      <w:r>
        <w:instrText xml:space="preserve"> FORMCHECKBOX </w:instrText>
      </w:r>
      <w:r>
        <w:fldChar w:fldCharType="separate"/>
      </w:r>
      <w:r>
        <w:fldChar w:fldCharType="end"/>
      </w:r>
      <w:bookmarkEnd w:id="37"/>
      <w:r>
        <w:t xml:space="preserve"> </w:t>
      </w:r>
      <w:r w:rsidR="003B150B">
        <w:t>No</w:t>
      </w:r>
    </w:p>
    <w:p w14:paraId="4561D48D" w14:textId="77777777" w:rsidR="00D13B6B" w:rsidRDefault="00D13B6B" w:rsidP="00287128">
      <w:pPr>
        <w:ind w:left="1440"/>
      </w:pPr>
    </w:p>
    <w:p w14:paraId="60A97E3C" w14:textId="42AE7B9E" w:rsidR="00D13B6B" w:rsidRDefault="00D13B6B" w:rsidP="00D13B6B">
      <w:pPr>
        <w:rPr>
          <w:b/>
          <w:bCs/>
        </w:rPr>
      </w:pPr>
      <w:r w:rsidRPr="005E0175">
        <w:rPr>
          <w:b/>
          <w:bCs/>
          <w:highlight w:val="yellow"/>
        </w:rPr>
        <w:t>If you’ve answered yes to 5</w:t>
      </w:r>
      <w:r w:rsidR="00DE66E4" w:rsidRPr="005E0175">
        <w:rPr>
          <w:b/>
          <w:bCs/>
          <w:highlight w:val="yellow"/>
        </w:rPr>
        <w:t>a through 5e, your study may be eligible for review at the exempt d.3 level – benign behavioral interventions with adults.</w:t>
      </w:r>
    </w:p>
    <w:p w14:paraId="5ADF3366" w14:textId="77777777" w:rsidR="00DE66E4" w:rsidRPr="00DE66E4" w:rsidRDefault="00DE66E4" w:rsidP="00D13B6B">
      <w:pPr>
        <w:rPr>
          <w:b/>
          <w:bCs/>
        </w:rPr>
      </w:pPr>
    </w:p>
    <w:p w14:paraId="642906E1" w14:textId="77777777" w:rsidR="00287128" w:rsidRPr="00C97A82" w:rsidRDefault="00287128" w:rsidP="00287128">
      <w:pPr>
        <w:ind w:left="360"/>
      </w:pPr>
    </w:p>
    <w:p w14:paraId="15CD3089" w14:textId="1A5D3B9A" w:rsidR="007732F8" w:rsidRDefault="00376BA7" w:rsidP="00C97A82">
      <w:pPr>
        <w:pStyle w:val="ListParagraph"/>
        <w:numPr>
          <w:ilvl w:val="0"/>
          <w:numId w:val="1"/>
        </w:numPr>
      </w:pPr>
      <w:r w:rsidRPr="00C97A82">
        <w:rPr>
          <w:b/>
          <w:bCs/>
        </w:rPr>
        <w:t>Will t</w:t>
      </w:r>
      <w:r w:rsidR="00D6437B" w:rsidRPr="00C97A82">
        <w:rPr>
          <w:b/>
          <w:bCs/>
        </w:rPr>
        <w:t xml:space="preserve">he </w:t>
      </w:r>
      <w:r w:rsidRPr="00314DD1">
        <w:rPr>
          <w:b/>
          <w:bCs/>
        </w:rPr>
        <w:t>study</w:t>
      </w:r>
      <w:r w:rsidR="00CE09BD" w:rsidRPr="00314DD1">
        <w:rPr>
          <w:b/>
          <w:bCs/>
        </w:rPr>
        <w:t xml:space="preserve"> access </w:t>
      </w:r>
      <w:r w:rsidR="00AD4875" w:rsidRPr="00314DD1">
        <w:rPr>
          <w:b/>
          <w:bCs/>
        </w:rPr>
        <w:t>information</w:t>
      </w:r>
      <w:r w:rsidR="00D6437B" w:rsidRPr="00314DD1">
        <w:rPr>
          <w:b/>
          <w:bCs/>
        </w:rPr>
        <w:t xml:space="preserve"> that either already exists or will exist</w:t>
      </w:r>
      <w:r w:rsidR="00626F6F" w:rsidRPr="00314DD1">
        <w:rPr>
          <w:b/>
          <w:bCs/>
        </w:rPr>
        <w:t xml:space="preserve"> in the future</w:t>
      </w:r>
      <w:r w:rsidR="00D6437B" w:rsidRPr="00314DD1">
        <w:t xml:space="preserve"> </w:t>
      </w:r>
      <w:r w:rsidR="007C30F7" w:rsidRPr="007C30F7">
        <w:rPr>
          <w:b/>
          <w:bCs/>
        </w:rPr>
        <w:t xml:space="preserve">to use it for research? </w:t>
      </w:r>
      <w:r w:rsidR="007C30F7" w:rsidRPr="007C30F7">
        <w:rPr>
          <w:i/>
          <w:iCs/>
        </w:rPr>
        <w:t xml:space="preserve">Some examples of secondary data include  </w:t>
      </w:r>
      <w:r w:rsidR="00D6437B" w:rsidRPr="007C30F7">
        <w:rPr>
          <w:i/>
          <w:iCs/>
        </w:rPr>
        <w:t>course assignment</w:t>
      </w:r>
      <w:r w:rsidR="007C30F7" w:rsidRPr="007C30F7">
        <w:rPr>
          <w:i/>
          <w:iCs/>
        </w:rPr>
        <w:t>s</w:t>
      </w:r>
      <w:r w:rsidR="00D6437B" w:rsidRPr="007C30F7">
        <w:rPr>
          <w:i/>
          <w:iCs/>
        </w:rPr>
        <w:t>, midterm exam</w:t>
      </w:r>
      <w:r w:rsidR="007C30F7" w:rsidRPr="007C30F7">
        <w:rPr>
          <w:i/>
          <w:iCs/>
        </w:rPr>
        <w:t>s</w:t>
      </w:r>
      <w:r w:rsidR="00D6437B" w:rsidRPr="007C30F7">
        <w:rPr>
          <w:i/>
          <w:iCs/>
        </w:rPr>
        <w:t xml:space="preserve">, </w:t>
      </w:r>
      <w:r w:rsidR="00CE09BD" w:rsidRPr="007C30F7">
        <w:rPr>
          <w:i/>
          <w:iCs/>
        </w:rPr>
        <w:t>grade</w:t>
      </w:r>
      <w:r w:rsidR="007C30F7" w:rsidRPr="007C30F7">
        <w:rPr>
          <w:i/>
          <w:iCs/>
        </w:rPr>
        <w:t>s</w:t>
      </w:r>
      <w:r w:rsidR="00CE09BD" w:rsidRPr="007C30F7">
        <w:rPr>
          <w:i/>
          <w:iCs/>
        </w:rPr>
        <w:t xml:space="preserve">, individualized educational plan (IEP), Section 504 plan, </w:t>
      </w:r>
      <w:r w:rsidRPr="007C30F7">
        <w:rPr>
          <w:i/>
          <w:iCs/>
        </w:rPr>
        <w:t xml:space="preserve">NCERDC data sets, NCDPI data sets, </w:t>
      </w:r>
      <w:r w:rsidR="00CE09BD" w:rsidRPr="007C30F7">
        <w:rPr>
          <w:i/>
          <w:iCs/>
        </w:rPr>
        <w:t>etc</w:t>
      </w:r>
      <w:r w:rsidR="00CE09BD">
        <w:t>.</w:t>
      </w:r>
    </w:p>
    <w:p w14:paraId="4A0427B2" w14:textId="77777777" w:rsidR="00FD0E24" w:rsidRDefault="00FD0E24" w:rsidP="00FD0E24">
      <w:pPr>
        <w:ind w:left="144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</w:p>
    <w:p w14:paraId="1C73B94C" w14:textId="77777777" w:rsidR="00FD0E24" w:rsidRDefault="00FD0E24" w:rsidP="00FD0E24">
      <w:pPr>
        <w:ind w:left="1440"/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 – </w:t>
      </w:r>
      <w:r w:rsidRPr="00FD0E24">
        <w:rPr>
          <w:i/>
          <w:iCs/>
        </w:rPr>
        <w:t>please answer the questions below</w:t>
      </w:r>
      <w:r>
        <w:t>:</w:t>
      </w:r>
    </w:p>
    <w:p w14:paraId="1E986616" w14:textId="77777777" w:rsidR="00FD0E24" w:rsidRPr="00FD0E24" w:rsidRDefault="00FD0E24" w:rsidP="00FD0E24">
      <w:pPr>
        <w:ind w:left="360"/>
        <w:rPr>
          <w:b/>
          <w:bCs/>
        </w:rPr>
      </w:pPr>
    </w:p>
    <w:p w14:paraId="6F4F7009" w14:textId="01893F8E" w:rsidR="00CE09BD" w:rsidRPr="00204818" w:rsidRDefault="00164FB1" w:rsidP="00204818">
      <w:pPr>
        <w:ind w:left="1440"/>
        <w:rPr>
          <w:b/>
          <w:bCs/>
        </w:rPr>
      </w:pPr>
      <w:r>
        <w:rPr>
          <w:b/>
          <w:bCs/>
        </w:rPr>
        <w:t>6</w:t>
      </w:r>
      <w:r w:rsidR="00C97A82">
        <w:rPr>
          <w:b/>
          <w:bCs/>
        </w:rPr>
        <w:t xml:space="preserve">a. </w:t>
      </w:r>
      <w:r w:rsidR="00C4712A" w:rsidRPr="00204818">
        <w:rPr>
          <w:b/>
          <w:bCs/>
        </w:rPr>
        <w:t>Is the data publicly available?</w:t>
      </w:r>
    </w:p>
    <w:p w14:paraId="2BDE7E63" w14:textId="107F2F21" w:rsidR="00C4712A" w:rsidRDefault="00A21DFA" w:rsidP="00BA69ED">
      <w:pPr>
        <w:ind w:left="2160"/>
      </w:pPr>
      <w: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9"/>
      <w:r>
        <w:instrText xml:space="preserve"> FORMCHECKBOX </w:instrText>
      </w:r>
      <w:r>
        <w:fldChar w:fldCharType="separate"/>
      </w:r>
      <w:r>
        <w:fldChar w:fldCharType="end"/>
      </w:r>
      <w:bookmarkEnd w:id="38"/>
      <w:r>
        <w:t xml:space="preserve"> </w:t>
      </w:r>
      <w:r w:rsidR="00C4712A">
        <w:t xml:space="preserve">Yes </w:t>
      </w:r>
    </w:p>
    <w:p w14:paraId="765255F5" w14:textId="27F2B463" w:rsidR="00C4712A" w:rsidRDefault="00A21DFA" w:rsidP="00BA69ED">
      <w:pPr>
        <w:ind w:left="2160"/>
      </w:pPr>
      <w: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40"/>
      <w:r>
        <w:instrText xml:space="preserve"> FORMCHECKBOX </w:instrText>
      </w:r>
      <w:r>
        <w:fldChar w:fldCharType="separate"/>
      </w:r>
      <w:r>
        <w:fldChar w:fldCharType="end"/>
      </w:r>
      <w:bookmarkEnd w:id="39"/>
      <w:r>
        <w:t xml:space="preserve"> </w:t>
      </w:r>
      <w:r w:rsidR="00C4712A">
        <w:t>No</w:t>
      </w:r>
    </w:p>
    <w:p w14:paraId="6306301C" w14:textId="77777777" w:rsidR="004D3C8C" w:rsidRDefault="004D3C8C" w:rsidP="004D3C8C">
      <w:pPr>
        <w:ind w:left="1440"/>
        <w:rPr>
          <w:b/>
          <w:bCs/>
        </w:rPr>
      </w:pPr>
    </w:p>
    <w:p w14:paraId="2D29079F" w14:textId="1E2CD782" w:rsidR="00C4712A" w:rsidRPr="00C97A82" w:rsidRDefault="00164FB1" w:rsidP="00FD0E24">
      <w:pPr>
        <w:ind w:left="1890" w:hanging="450"/>
        <w:rPr>
          <w:b/>
          <w:bCs/>
        </w:rPr>
      </w:pPr>
      <w:r>
        <w:rPr>
          <w:b/>
          <w:bCs/>
        </w:rPr>
        <w:t>6</w:t>
      </w:r>
      <w:r w:rsidR="004D3C8C">
        <w:rPr>
          <w:b/>
          <w:bCs/>
        </w:rPr>
        <w:t>b</w:t>
      </w:r>
      <w:r w:rsidR="00C97A82" w:rsidRPr="00C97A82">
        <w:rPr>
          <w:b/>
          <w:bCs/>
        </w:rPr>
        <w:t>.</w:t>
      </w:r>
      <w:r w:rsidR="00C4712A" w:rsidRPr="00C97A82">
        <w:rPr>
          <w:b/>
          <w:bCs/>
        </w:rPr>
        <w:t xml:space="preserve"> </w:t>
      </w:r>
      <w:r w:rsidR="00C97A82" w:rsidRPr="00C97A82">
        <w:rPr>
          <w:b/>
          <w:bCs/>
        </w:rPr>
        <w:t>I</w:t>
      </w:r>
      <w:r w:rsidR="00C4712A" w:rsidRPr="00C97A82">
        <w:rPr>
          <w:b/>
          <w:bCs/>
        </w:rPr>
        <w:t>s the data identifiable to the research team through identifiers (direct OR indirect)</w:t>
      </w:r>
      <w:r w:rsidR="00C97A82">
        <w:rPr>
          <w:b/>
          <w:bCs/>
        </w:rPr>
        <w:t xml:space="preserve"> in the data set</w:t>
      </w:r>
      <w:r w:rsidR="00C4712A" w:rsidRPr="00C97A82">
        <w:rPr>
          <w:b/>
          <w:bCs/>
        </w:rPr>
        <w:t>?</w:t>
      </w:r>
    </w:p>
    <w:p w14:paraId="61B9FB4A" w14:textId="4D6D5A39" w:rsidR="00C4712A" w:rsidRDefault="00B424DF" w:rsidP="00BA69ED">
      <w:pPr>
        <w:ind w:left="2160"/>
      </w:pPr>
      <w:r>
        <w:lastRenderedPageBreak/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41"/>
      <w:r>
        <w:instrText xml:space="preserve"> FORMCHECKBOX </w:instrText>
      </w:r>
      <w:r>
        <w:fldChar w:fldCharType="separate"/>
      </w:r>
      <w:r>
        <w:fldChar w:fldCharType="end"/>
      </w:r>
      <w:bookmarkEnd w:id="40"/>
      <w:r>
        <w:t xml:space="preserve"> </w:t>
      </w:r>
      <w:r w:rsidR="00C4712A">
        <w:t>Yes</w:t>
      </w:r>
    </w:p>
    <w:p w14:paraId="4F204A42" w14:textId="2A06778D" w:rsidR="00C4712A" w:rsidRDefault="00B424DF" w:rsidP="00BA69ED">
      <w:pPr>
        <w:ind w:left="2160"/>
      </w:pPr>
      <w: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42"/>
      <w:r>
        <w:instrText xml:space="preserve"> FORMCHECKBOX </w:instrText>
      </w:r>
      <w:r>
        <w:fldChar w:fldCharType="separate"/>
      </w:r>
      <w:r>
        <w:fldChar w:fldCharType="end"/>
      </w:r>
      <w:bookmarkEnd w:id="41"/>
      <w:r>
        <w:t xml:space="preserve"> </w:t>
      </w:r>
      <w:r w:rsidR="00C4712A">
        <w:t>No</w:t>
      </w:r>
    </w:p>
    <w:p w14:paraId="60D7270B" w14:textId="77777777" w:rsidR="00305C38" w:rsidRDefault="00305C38" w:rsidP="004D3C8C">
      <w:pPr>
        <w:ind w:left="1440"/>
        <w:rPr>
          <w:b/>
          <w:bCs/>
        </w:rPr>
      </w:pPr>
    </w:p>
    <w:p w14:paraId="70D38BF8" w14:textId="53619506" w:rsidR="00C4712A" w:rsidRDefault="00164FB1" w:rsidP="00FD0E24">
      <w:pPr>
        <w:ind w:left="1890" w:hanging="450"/>
      </w:pPr>
      <w:r>
        <w:rPr>
          <w:b/>
          <w:bCs/>
        </w:rPr>
        <w:t>6</w:t>
      </w:r>
      <w:r w:rsidR="004D3C8C">
        <w:rPr>
          <w:b/>
          <w:bCs/>
        </w:rPr>
        <w:t>c</w:t>
      </w:r>
      <w:r w:rsidR="00C97A82" w:rsidRPr="00C97A82">
        <w:rPr>
          <w:b/>
          <w:bCs/>
        </w:rPr>
        <w:t>.</w:t>
      </w:r>
      <w:r w:rsidR="00376BA7" w:rsidRPr="00C97A82">
        <w:rPr>
          <w:b/>
          <w:bCs/>
        </w:rPr>
        <w:t xml:space="preserve"> </w:t>
      </w:r>
      <w:r w:rsidR="00C97A82" w:rsidRPr="00C97A82">
        <w:rPr>
          <w:b/>
          <w:bCs/>
        </w:rPr>
        <w:t>I</w:t>
      </w:r>
      <w:r w:rsidR="00C4712A" w:rsidRPr="00C97A82">
        <w:rPr>
          <w:b/>
          <w:bCs/>
        </w:rPr>
        <w:t>s the data identifiable to any member of the research team</w:t>
      </w:r>
      <w:r w:rsidR="00C97A82">
        <w:rPr>
          <w:b/>
          <w:bCs/>
        </w:rPr>
        <w:t xml:space="preserve"> because of their</w:t>
      </w:r>
      <w:r w:rsidR="00C4712A" w:rsidRPr="00C97A82">
        <w:rPr>
          <w:b/>
          <w:bCs/>
        </w:rPr>
        <w:t xml:space="preserve"> role, access, </w:t>
      </w:r>
      <w:r w:rsidR="00C97A82">
        <w:rPr>
          <w:b/>
          <w:bCs/>
        </w:rPr>
        <w:t>and/</w:t>
      </w:r>
      <w:r w:rsidR="00C4712A" w:rsidRPr="00C97A82">
        <w:rPr>
          <w:b/>
          <w:bCs/>
        </w:rPr>
        <w:t>or expertise</w:t>
      </w:r>
      <w:r w:rsidR="00376BA7">
        <w:t xml:space="preserve"> (e.g., teacher of the participants who will always have access to the data in an identifiable format</w:t>
      </w:r>
      <w:r w:rsidR="00B424DF">
        <w:t xml:space="preserve"> because they were the student’s instructor or TA</w:t>
      </w:r>
      <w:r w:rsidR="00376BA7">
        <w:t>)</w:t>
      </w:r>
      <w:r w:rsidR="00C4712A" w:rsidRPr="00386982">
        <w:rPr>
          <w:b/>
          <w:bCs/>
        </w:rPr>
        <w:t>?</w:t>
      </w:r>
    </w:p>
    <w:p w14:paraId="0F00930D" w14:textId="056EF541" w:rsidR="00C4712A" w:rsidRDefault="00B424DF" w:rsidP="00BA69ED">
      <w:pPr>
        <w:ind w:left="2160"/>
      </w:pPr>
      <w: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43"/>
      <w:r>
        <w:instrText xml:space="preserve"> FORMCHECKBOX </w:instrText>
      </w:r>
      <w:r>
        <w:fldChar w:fldCharType="separate"/>
      </w:r>
      <w:r>
        <w:fldChar w:fldCharType="end"/>
      </w:r>
      <w:bookmarkEnd w:id="42"/>
      <w:r>
        <w:t xml:space="preserve"> </w:t>
      </w:r>
      <w:r w:rsidR="00C4712A">
        <w:t>Yes</w:t>
      </w:r>
    </w:p>
    <w:p w14:paraId="1C2ADFA9" w14:textId="2FA06A4B" w:rsidR="00C4712A" w:rsidRDefault="00B424DF" w:rsidP="00BA69ED">
      <w:pPr>
        <w:ind w:left="2160"/>
      </w:pPr>
      <w: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44"/>
      <w:r>
        <w:instrText xml:space="preserve"> FORMCHECKBOX </w:instrText>
      </w:r>
      <w:r>
        <w:fldChar w:fldCharType="separate"/>
      </w:r>
      <w:r>
        <w:fldChar w:fldCharType="end"/>
      </w:r>
      <w:bookmarkEnd w:id="43"/>
      <w:r>
        <w:t xml:space="preserve"> </w:t>
      </w:r>
      <w:r w:rsidR="00C4712A">
        <w:t>No</w:t>
      </w:r>
    </w:p>
    <w:p w14:paraId="13B83ABD" w14:textId="77777777" w:rsidR="00305C38" w:rsidRDefault="00305C38" w:rsidP="004D3C8C">
      <w:pPr>
        <w:ind w:left="1440"/>
        <w:rPr>
          <w:b/>
          <w:bCs/>
        </w:rPr>
      </w:pPr>
    </w:p>
    <w:p w14:paraId="4EADEF09" w14:textId="5250B76A" w:rsidR="00386982" w:rsidRDefault="00386982" w:rsidP="00FD0E24">
      <w:pPr>
        <w:ind w:left="1890" w:hanging="450"/>
        <w:rPr>
          <w:b/>
          <w:bCs/>
        </w:rPr>
      </w:pPr>
      <w:r>
        <w:rPr>
          <w:b/>
          <w:bCs/>
        </w:rPr>
        <w:t xml:space="preserve">6d. Once the </w:t>
      </w:r>
      <w:r w:rsidR="00230D27">
        <w:rPr>
          <w:b/>
          <w:bCs/>
        </w:rPr>
        <w:t xml:space="preserve">identifiable </w:t>
      </w:r>
      <w:r>
        <w:rPr>
          <w:b/>
          <w:bCs/>
        </w:rPr>
        <w:t>data is recorded for research purposes, will it be possible for anyone (</w:t>
      </w:r>
      <w:r w:rsidRPr="00A81EA7">
        <w:rPr>
          <w:b/>
          <w:bCs/>
          <w:u w:val="single"/>
        </w:rPr>
        <w:t>including members of the research team</w:t>
      </w:r>
      <w:r>
        <w:rPr>
          <w:b/>
          <w:bCs/>
        </w:rPr>
        <w:t>) to readily ascertain the identity of any participant?</w:t>
      </w:r>
    </w:p>
    <w:p w14:paraId="0B61F6C3" w14:textId="7C5F3A23" w:rsidR="00386982" w:rsidRDefault="00B424DF" w:rsidP="00BA69ED">
      <w:pPr>
        <w:ind w:left="2160"/>
      </w:pPr>
      <w: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45"/>
      <w:r>
        <w:instrText xml:space="preserve"> FORMCHECKBOX </w:instrText>
      </w:r>
      <w:r>
        <w:fldChar w:fldCharType="separate"/>
      </w:r>
      <w:r>
        <w:fldChar w:fldCharType="end"/>
      </w:r>
      <w:bookmarkEnd w:id="44"/>
      <w:r>
        <w:t xml:space="preserve"> </w:t>
      </w:r>
      <w:r w:rsidR="00386982">
        <w:t>Yes</w:t>
      </w:r>
    </w:p>
    <w:p w14:paraId="558F27CC" w14:textId="79F002DF" w:rsidR="00230D27" w:rsidRPr="00386982" w:rsidRDefault="00B424DF" w:rsidP="00FD0E24">
      <w:pPr>
        <w:ind w:left="2160"/>
      </w:pPr>
      <w: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46"/>
      <w:r>
        <w:instrText xml:space="preserve"> FORMCHECKBOX </w:instrText>
      </w:r>
      <w:r>
        <w:fldChar w:fldCharType="separate"/>
      </w:r>
      <w:r>
        <w:fldChar w:fldCharType="end"/>
      </w:r>
      <w:bookmarkEnd w:id="45"/>
      <w:r>
        <w:t xml:space="preserve"> </w:t>
      </w:r>
      <w:r w:rsidR="00386982">
        <w:t>No</w:t>
      </w:r>
    </w:p>
    <w:p w14:paraId="7F4B696F" w14:textId="77777777" w:rsidR="00386982" w:rsidRDefault="00386982" w:rsidP="004D3C8C">
      <w:pPr>
        <w:ind w:left="1440"/>
        <w:rPr>
          <w:b/>
          <w:bCs/>
        </w:rPr>
      </w:pPr>
    </w:p>
    <w:p w14:paraId="32C1269B" w14:textId="26F412C4" w:rsidR="00376BA7" w:rsidRPr="00C97A82" w:rsidRDefault="00164FB1" w:rsidP="00FD0E24">
      <w:pPr>
        <w:ind w:left="1890" w:hanging="450"/>
        <w:rPr>
          <w:b/>
          <w:bCs/>
        </w:rPr>
      </w:pPr>
      <w:r>
        <w:rPr>
          <w:b/>
          <w:bCs/>
        </w:rPr>
        <w:t>6</w:t>
      </w:r>
      <w:r w:rsidR="00AB5822">
        <w:rPr>
          <w:b/>
          <w:bCs/>
        </w:rPr>
        <w:t>e</w:t>
      </w:r>
      <w:r w:rsidR="00C97A82" w:rsidRPr="00C97A82">
        <w:rPr>
          <w:b/>
          <w:bCs/>
        </w:rPr>
        <w:t xml:space="preserve">. </w:t>
      </w:r>
      <w:r w:rsidR="00376BA7" w:rsidRPr="00C97A82">
        <w:rPr>
          <w:b/>
          <w:bCs/>
        </w:rPr>
        <w:t>Will the study seek to identify/re-identify participants in the data set?</w:t>
      </w:r>
    </w:p>
    <w:p w14:paraId="36A51E1F" w14:textId="4EAC7736" w:rsidR="00376BA7" w:rsidRDefault="00B424DF" w:rsidP="00BA69ED">
      <w:pPr>
        <w:ind w:left="2160"/>
      </w:pPr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48"/>
      <w:r>
        <w:instrText xml:space="preserve"> FORMCHECKBOX </w:instrText>
      </w:r>
      <w:r>
        <w:fldChar w:fldCharType="separate"/>
      </w:r>
      <w:r>
        <w:fldChar w:fldCharType="end"/>
      </w:r>
      <w:bookmarkEnd w:id="46"/>
      <w:r>
        <w:t xml:space="preserve"> </w:t>
      </w:r>
      <w:r w:rsidR="00376BA7">
        <w:t>Yes</w:t>
      </w:r>
    </w:p>
    <w:p w14:paraId="0CBF5A1C" w14:textId="45ADC901" w:rsidR="00376BA7" w:rsidRDefault="00B424DF" w:rsidP="00BA69ED">
      <w:pPr>
        <w:ind w:left="2160"/>
      </w:pPr>
      <w: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49"/>
      <w:r>
        <w:instrText xml:space="preserve"> FORMCHECKBOX </w:instrText>
      </w:r>
      <w:r>
        <w:fldChar w:fldCharType="separate"/>
      </w:r>
      <w:r>
        <w:fldChar w:fldCharType="end"/>
      </w:r>
      <w:bookmarkEnd w:id="47"/>
      <w:r>
        <w:t xml:space="preserve"> </w:t>
      </w:r>
      <w:r w:rsidR="00376BA7">
        <w:t>No</w:t>
      </w:r>
    </w:p>
    <w:p w14:paraId="576E24B1" w14:textId="77777777" w:rsidR="00305C38" w:rsidRDefault="00305C38" w:rsidP="004D3C8C">
      <w:pPr>
        <w:ind w:left="1440"/>
        <w:rPr>
          <w:b/>
          <w:bCs/>
        </w:rPr>
      </w:pPr>
    </w:p>
    <w:p w14:paraId="2F15B06D" w14:textId="722493E3" w:rsidR="00376BA7" w:rsidRPr="00C97A82" w:rsidRDefault="00164FB1" w:rsidP="00FD0E24">
      <w:pPr>
        <w:ind w:left="1890" w:hanging="450"/>
        <w:rPr>
          <w:b/>
          <w:bCs/>
        </w:rPr>
      </w:pPr>
      <w:r>
        <w:rPr>
          <w:b/>
          <w:bCs/>
        </w:rPr>
        <w:t>6</w:t>
      </w:r>
      <w:r w:rsidR="00AB5822">
        <w:rPr>
          <w:b/>
          <w:bCs/>
        </w:rPr>
        <w:t>f</w:t>
      </w:r>
      <w:r w:rsidR="00C97A82" w:rsidRPr="00C97A82">
        <w:rPr>
          <w:b/>
          <w:bCs/>
        </w:rPr>
        <w:t xml:space="preserve">. </w:t>
      </w:r>
      <w:r w:rsidR="00376BA7" w:rsidRPr="00C97A82">
        <w:rPr>
          <w:b/>
          <w:bCs/>
        </w:rPr>
        <w:t>Will members of the research team have any contact with participants in the data set?</w:t>
      </w:r>
    </w:p>
    <w:p w14:paraId="7182FF61" w14:textId="4D5881A7" w:rsidR="00376BA7" w:rsidRDefault="00B424DF" w:rsidP="00BA69ED">
      <w:pPr>
        <w:ind w:left="2160"/>
      </w:pPr>
      <w: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50"/>
      <w:r>
        <w:instrText xml:space="preserve"> FORMCHECKBOX </w:instrText>
      </w:r>
      <w:r>
        <w:fldChar w:fldCharType="separate"/>
      </w:r>
      <w:r>
        <w:fldChar w:fldCharType="end"/>
      </w:r>
      <w:bookmarkEnd w:id="48"/>
      <w:r>
        <w:t xml:space="preserve"> </w:t>
      </w:r>
      <w:r w:rsidR="00376BA7">
        <w:t>Yes</w:t>
      </w:r>
    </w:p>
    <w:p w14:paraId="72C6DD57" w14:textId="3040B8EF" w:rsidR="00376BA7" w:rsidRDefault="00B424DF" w:rsidP="00BA69ED">
      <w:pPr>
        <w:ind w:left="2160"/>
      </w:pPr>
      <w: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51"/>
      <w:r>
        <w:instrText xml:space="preserve"> FORMCHECKBOX </w:instrText>
      </w:r>
      <w:r>
        <w:fldChar w:fldCharType="separate"/>
      </w:r>
      <w:r>
        <w:fldChar w:fldCharType="end"/>
      </w:r>
      <w:bookmarkEnd w:id="49"/>
      <w:r>
        <w:t xml:space="preserve"> </w:t>
      </w:r>
      <w:r w:rsidR="00376BA7">
        <w:t>No</w:t>
      </w:r>
    </w:p>
    <w:p w14:paraId="648A19B5" w14:textId="77777777" w:rsidR="00C4712A" w:rsidRDefault="00C4712A"/>
    <w:p w14:paraId="50CE698E" w14:textId="7D3E21CD" w:rsidR="00C4712A" w:rsidRPr="00DE66E4" w:rsidRDefault="00DE66E4" w:rsidP="007C30F7">
      <w:pPr>
        <w:ind w:left="2160" w:hanging="720"/>
        <w:rPr>
          <w:b/>
          <w:bCs/>
        </w:rPr>
      </w:pPr>
      <w:r w:rsidRPr="00DE66E4">
        <w:rPr>
          <w:b/>
          <w:bCs/>
        </w:rPr>
        <w:t>6</w:t>
      </w:r>
      <w:r w:rsidR="00AB5822">
        <w:rPr>
          <w:b/>
          <w:bCs/>
        </w:rPr>
        <w:t>g</w:t>
      </w:r>
      <w:r w:rsidRPr="00DE66E4">
        <w:rPr>
          <w:b/>
          <w:bCs/>
        </w:rPr>
        <w:t xml:space="preserve">. Is the </w:t>
      </w:r>
      <w:r w:rsidR="00FD0E24">
        <w:rPr>
          <w:b/>
          <w:bCs/>
        </w:rPr>
        <w:t xml:space="preserve">secondary </w:t>
      </w:r>
      <w:r w:rsidRPr="00DE66E4">
        <w:rPr>
          <w:b/>
          <w:bCs/>
        </w:rPr>
        <w:t xml:space="preserve">data subject to Family Educational Rights and Privacy Act (FERPA)? </w:t>
      </w:r>
    </w:p>
    <w:p w14:paraId="3EDDC2C2" w14:textId="121D5C36" w:rsidR="00DE66E4" w:rsidRDefault="00B424DF" w:rsidP="00BA69ED">
      <w:pPr>
        <w:ind w:left="2160"/>
      </w:pPr>
      <w: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52"/>
      <w:r>
        <w:instrText xml:space="preserve"> FORMCHECKBOX </w:instrText>
      </w:r>
      <w:r>
        <w:fldChar w:fldCharType="separate"/>
      </w:r>
      <w:r>
        <w:fldChar w:fldCharType="end"/>
      </w:r>
      <w:bookmarkEnd w:id="50"/>
      <w:r>
        <w:t xml:space="preserve"> </w:t>
      </w:r>
      <w:r w:rsidR="00DE66E4">
        <w:t xml:space="preserve">No </w:t>
      </w:r>
    </w:p>
    <w:p w14:paraId="06D52A88" w14:textId="66348748" w:rsidR="00DE66E4" w:rsidRDefault="00B424DF" w:rsidP="00BA69ED">
      <w:pPr>
        <w:ind w:left="2160"/>
      </w:pPr>
      <w: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53"/>
      <w:r>
        <w:instrText xml:space="preserve"> FORMCHECKBOX </w:instrText>
      </w:r>
      <w:r>
        <w:fldChar w:fldCharType="separate"/>
      </w:r>
      <w:r>
        <w:fldChar w:fldCharType="end"/>
      </w:r>
      <w:bookmarkEnd w:id="51"/>
      <w:r>
        <w:t xml:space="preserve"> </w:t>
      </w:r>
      <w:r w:rsidR="00DE66E4">
        <w:t>Yes</w:t>
      </w:r>
      <w:r w:rsidR="00B22874">
        <w:t xml:space="preserve"> – </w:t>
      </w:r>
      <w:r w:rsidR="00B22874" w:rsidRPr="007C30F7">
        <w:rPr>
          <w:i/>
          <w:iCs/>
        </w:rPr>
        <w:t>please answer the additional questions below</w:t>
      </w:r>
      <w:r w:rsidR="00B22874">
        <w:t>:</w:t>
      </w:r>
    </w:p>
    <w:p w14:paraId="4D99B3DB" w14:textId="77777777" w:rsidR="00AB5822" w:rsidRDefault="00AB5822" w:rsidP="00DF53E2">
      <w:pPr>
        <w:ind w:left="2160"/>
        <w:rPr>
          <w:b/>
          <w:bCs/>
        </w:rPr>
      </w:pPr>
    </w:p>
    <w:p w14:paraId="314FA8FD" w14:textId="2B0AA7D3" w:rsidR="00AB5822" w:rsidRPr="00F251B4" w:rsidRDefault="00AB5822" w:rsidP="007C30F7">
      <w:pPr>
        <w:ind w:left="2790" w:hanging="630"/>
        <w:rPr>
          <w:b/>
          <w:bCs/>
        </w:rPr>
      </w:pPr>
      <w:r w:rsidRPr="00F251B4">
        <w:rPr>
          <w:b/>
          <w:bCs/>
        </w:rPr>
        <w:t>6</w:t>
      </w:r>
      <w:r>
        <w:rPr>
          <w:b/>
          <w:bCs/>
        </w:rPr>
        <w:t>g.</w:t>
      </w:r>
      <w:r w:rsidRPr="00F251B4">
        <w:rPr>
          <w:b/>
          <w:bCs/>
        </w:rPr>
        <w:t xml:space="preserve">1. Is the </w:t>
      </w:r>
      <w:r w:rsidR="007E5810">
        <w:rPr>
          <w:b/>
          <w:bCs/>
        </w:rPr>
        <w:t xml:space="preserve">FERPA </w:t>
      </w:r>
      <w:r w:rsidRPr="00F251B4">
        <w:rPr>
          <w:b/>
          <w:bCs/>
        </w:rPr>
        <w:t>data publicly available and no permission is needed to access it?</w:t>
      </w:r>
    </w:p>
    <w:p w14:paraId="5812B0EC" w14:textId="3CD15D8D" w:rsidR="00AB5822" w:rsidRDefault="00B424DF" w:rsidP="00AB5822">
      <w:pPr>
        <w:ind w:left="2880"/>
      </w:pPr>
      <w: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54"/>
      <w:r>
        <w:instrText xml:space="preserve"> FORMCHECKBOX </w:instrText>
      </w:r>
      <w:r>
        <w:fldChar w:fldCharType="separate"/>
      </w:r>
      <w:r>
        <w:fldChar w:fldCharType="end"/>
      </w:r>
      <w:bookmarkEnd w:id="52"/>
      <w:r>
        <w:t xml:space="preserve"> </w:t>
      </w:r>
      <w:r w:rsidR="00AB5822">
        <w:t>Yes</w:t>
      </w:r>
    </w:p>
    <w:p w14:paraId="601A44B8" w14:textId="47D1B2B4" w:rsidR="00AB5822" w:rsidRDefault="00B424DF" w:rsidP="00AB5822">
      <w:pPr>
        <w:ind w:left="2880"/>
      </w:pPr>
      <w: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55"/>
      <w:r>
        <w:instrText xml:space="preserve"> FORMCHECKBOX </w:instrText>
      </w:r>
      <w:r>
        <w:fldChar w:fldCharType="separate"/>
      </w:r>
      <w:r>
        <w:fldChar w:fldCharType="end"/>
      </w:r>
      <w:bookmarkEnd w:id="53"/>
      <w:r>
        <w:t xml:space="preserve"> </w:t>
      </w:r>
      <w:r w:rsidR="00AB5822">
        <w:t>No</w:t>
      </w:r>
    </w:p>
    <w:p w14:paraId="6ACB31C4" w14:textId="77777777" w:rsidR="00AB5822" w:rsidRDefault="00AB5822" w:rsidP="00AB5822">
      <w:pPr>
        <w:ind w:left="2160"/>
        <w:rPr>
          <w:b/>
          <w:bCs/>
        </w:rPr>
      </w:pPr>
    </w:p>
    <w:p w14:paraId="10410DC3" w14:textId="1477A073" w:rsidR="00AB5822" w:rsidRPr="00F251B4" w:rsidRDefault="00AB5822" w:rsidP="007C30F7">
      <w:pPr>
        <w:ind w:left="2790" w:hanging="630"/>
        <w:rPr>
          <w:b/>
          <w:bCs/>
        </w:rPr>
      </w:pPr>
      <w:r w:rsidRPr="00F251B4">
        <w:rPr>
          <w:b/>
          <w:bCs/>
        </w:rPr>
        <w:t>6</w:t>
      </w:r>
      <w:r>
        <w:rPr>
          <w:b/>
          <w:bCs/>
        </w:rPr>
        <w:t>g.2.</w:t>
      </w:r>
      <w:r w:rsidRPr="00F251B4">
        <w:rPr>
          <w:b/>
          <w:bCs/>
        </w:rPr>
        <w:t xml:space="preserve"> Is the </w:t>
      </w:r>
      <w:r w:rsidR="007E5810">
        <w:rPr>
          <w:b/>
          <w:bCs/>
        </w:rPr>
        <w:t xml:space="preserve">FERPA </w:t>
      </w:r>
      <w:r w:rsidRPr="00F251B4">
        <w:rPr>
          <w:b/>
          <w:bCs/>
        </w:rPr>
        <w:t>data</w:t>
      </w:r>
      <w:r w:rsidR="007C30F7">
        <w:rPr>
          <w:b/>
          <w:bCs/>
        </w:rPr>
        <w:t xml:space="preserve"> publicly</w:t>
      </w:r>
      <w:r w:rsidRPr="00F251B4">
        <w:rPr>
          <w:b/>
          <w:bCs/>
        </w:rPr>
        <w:t xml:space="preserve"> available by request </w:t>
      </w:r>
      <w:r w:rsidRPr="00F251B4">
        <w:t>(e.g., NCERDC, NCDPI)</w:t>
      </w:r>
      <w:r w:rsidRPr="00F251B4">
        <w:rPr>
          <w:b/>
          <w:bCs/>
        </w:rPr>
        <w:t xml:space="preserve"> </w:t>
      </w:r>
      <w:r w:rsidR="00A81EA7">
        <w:rPr>
          <w:b/>
          <w:bCs/>
        </w:rPr>
        <w:t>but</w:t>
      </w:r>
      <w:r w:rsidRPr="00F251B4">
        <w:rPr>
          <w:b/>
          <w:bCs/>
        </w:rPr>
        <w:t xml:space="preserve"> requires a data use/sharing agreement</w:t>
      </w:r>
      <w:r w:rsidR="00A81EA7">
        <w:rPr>
          <w:b/>
          <w:bCs/>
        </w:rPr>
        <w:t xml:space="preserve"> before the data will be released for research purposes</w:t>
      </w:r>
      <w:r w:rsidRPr="00F251B4">
        <w:rPr>
          <w:b/>
          <w:bCs/>
        </w:rPr>
        <w:t>?</w:t>
      </w:r>
    </w:p>
    <w:p w14:paraId="2AB9B859" w14:textId="44E7234F" w:rsidR="00AB5822" w:rsidRPr="00F251B4" w:rsidRDefault="00B424DF" w:rsidP="00A81EA7">
      <w:pPr>
        <w:ind w:left="3240" w:hanging="360"/>
        <w:rPr>
          <w:b/>
          <w:bCs/>
        </w:rPr>
      </w:pPr>
      <w: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56"/>
      <w:r>
        <w:instrText xml:space="preserve"> FORMCHECKBOX </w:instrText>
      </w:r>
      <w:r>
        <w:fldChar w:fldCharType="separate"/>
      </w:r>
      <w:r>
        <w:fldChar w:fldCharType="end"/>
      </w:r>
      <w:bookmarkEnd w:id="54"/>
      <w:r>
        <w:t xml:space="preserve"> </w:t>
      </w:r>
      <w:r w:rsidR="00AB5822">
        <w:t>Yes</w:t>
      </w:r>
      <w:r w:rsidR="00AB5822">
        <w:rPr>
          <w:b/>
          <w:bCs/>
        </w:rPr>
        <w:t xml:space="preserve"> </w:t>
      </w:r>
      <w:r w:rsidR="00AB5822" w:rsidRPr="006A6294">
        <w:t xml:space="preserve">– </w:t>
      </w:r>
      <w:r w:rsidR="00AB5822" w:rsidRPr="007C30F7">
        <w:rPr>
          <w:i/>
          <w:iCs/>
        </w:rPr>
        <w:t xml:space="preserve">may not be eligible for exemption depending on </w:t>
      </w:r>
      <w:r w:rsidRPr="007C30F7">
        <w:rPr>
          <w:i/>
          <w:iCs/>
        </w:rPr>
        <w:t xml:space="preserve">the established </w:t>
      </w:r>
      <w:r w:rsidR="00AB5822" w:rsidRPr="007C30F7">
        <w:rPr>
          <w:i/>
          <w:iCs/>
        </w:rPr>
        <w:t>terms</w:t>
      </w:r>
      <w:r w:rsidRPr="007C30F7">
        <w:rPr>
          <w:i/>
          <w:iCs/>
        </w:rPr>
        <w:t xml:space="preserve"> in the agreement</w:t>
      </w:r>
      <w:r w:rsidR="007C30F7" w:rsidRPr="007C30F7">
        <w:rPr>
          <w:i/>
          <w:iCs/>
        </w:rPr>
        <w:t>.</w:t>
      </w:r>
    </w:p>
    <w:p w14:paraId="31E20540" w14:textId="1C2018D9" w:rsidR="00AB5822" w:rsidRDefault="00B424DF" w:rsidP="00AB5822">
      <w:pPr>
        <w:ind w:left="2880"/>
      </w:pPr>
      <w: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57"/>
      <w:r>
        <w:instrText xml:space="preserve"> FORMCHECKBOX </w:instrText>
      </w:r>
      <w:r>
        <w:fldChar w:fldCharType="separate"/>
      </w:r>
      <w:r>
        <w:fldChar w:fldCharType="end"/>
      </w:r>
      <w:bookmarkEnd w:id="55"/>
      <w:r>
        <w:t xml:space="preserve"> </w:t>
      </w:r>
      <w:r w:rsidR="00AB5822">
        <w:t>No</w:t>
      </w:r>
    </w:p>
    <w:p w14:paraId="46F036B3" w14:textId="77777777" w:rsidR="00AB5822" w:rsidRDefault="00AB5822" w:rsidP="00AB5822">
      <w:pPr>
        <w:ind w:left="2160"/>
        <w:rPr>
          <w:b/>
          <w:bCs/>
        </w:rPr>
      </w:pPr>
    </w:p>
    <w:p w14:paraId="30363205" w14:textId="0DDC3797" w:rsidR="00DE66E4" w:rsidRDefault="00E66100" w:rsidP="007C30F7">
      <w:pPr>
        <w:ind w:left="2880" w:hanging="720"/>
      </w:pPr>
      <w:r w:rsidRPr="002C02A0">
        <w:rPr>
          <w:b/>
          <w:bCs/>
        </w:rPr>
        <w:lastRenderedPageBreak/>
        <w:t>6</w:t>
      </w:r>
      <w:r w:rsidR="00AB5822">
        <w:rPr>
          <w:b/>
          <w:bCs/>
        </w:rPr>
        <w:t>g</w:t>
      </w:r>
      <w:r w:rsidRPr="002C02A0">
        <w:rPr>
          <w:b/>
          <w:bCs/>
        </w:rPr>
        <w:t>.</w:t>
      </w:r>
      <w:r w:rsidR="00AB5822">
        <w:rPr>
          <w:b/>
          <w:bCs/>
        </w:rPr>
        <w:t>3</w:t>
      </w:r>
      <w:r w:rsidRPr="002C02A0">
        <w:rPr>
          <w:b/>
          <w:bCs/>
        </w:rPr>
        <w:t>. Will</w:t>
      </w:r>
      <w:r w:rsidR="00DF53E2" w:rsidRPr="002C02A0">
        <w:rPr>
          <w:b/>
          <w:bCs/>
        </w:rPr>
        <w:t xml:space="preserve"> adult consent or parental</w:t>
      </w:r>
      <w:r w:rsidRPr="002C02A0">
        <w:rPr>
          <w:b/>
          <w:bCs/>
        </w:rPr>
        <w:t xml:space="preserve"> permission and minor assent</w:t>
      </w:r>
      <w:r w:rsidR="002C02A0">
        <w:t xml:space="preserve"> (the latter if minors are 7 years old or older)</w:t>
      </w:r>
      <w:r>
        <w:t xml:space="preserve"> </w:t>
      </w:r>
      <w:r w:rsidRPr="002C02A0">
        <w:rPr>
          <w:b/>
          <w:bCs/>
        </w:rPr>
        <w:t>be obtained?</w:t>
      </w:r>
    </w:p>
    <w:p w14:paraId="0199875B" w14:textId="3145CD7B" w:rsidR="00E66100" w:rsidRDefault="00B424DF" w:rsidP="00A81EA7">
      <w:pPr>
        <w:ind w:left="2970"/>
      </w:pPr>
      <w: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58"/>
      <w:r>
        <w:instrText xml:space="preserve"> FORMCHECKBOX </w:instrText>
      </w:r>
      <w:r>
        <w:fldChar w:fldCharType="separate"/>
      </w:r>
      <w:r>
        <w:fldChar w:fldCharType="end"/>
      </w:r>
      <w:bookmarkEnd w:id="56"/>
      <w:r>
        <w:t xml:space="preserve"> </w:t>
      </w:r>
      <w:r w:rsidR="00E66100">
        <w:t>Yes</w:t>
      </w:r>
    </w:p>
    <w:p w14:paraId="7D60F508" w14:textId="60C27534" w:rsidR="002C02A0" w:rsidRDefault="00B424DF" w:rsidP="00A81EA7">
      <w:pPr>
        <w:ind w:left="2970"/>
      </w:pPr>
      <w: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59"/>
      <w:r>
        <w:instrText xml:space="preserve"> FORMCHECKBOX </w:instrText>
      </w:r>
      <w:r>
        <w:fldChar w:fldCharType="separate"/>
      </w:r>
      <w:r>
        <w:fldChar w:fldCharType="end"/>
      </w:r>
      <w:bookmarkEnd w:id="57"/>
      <w:r>
        <w:t xml:space="preserve"> </w:t>
      </w:r>
      <w:r w:rsidR="00E66100">
        <w:t>No</w:t>
      </w:r>
      <w:r w:rsidR="007931C1">
        <w:t xml:space="preserve"> – </w:t>
      </w:r>
      <w:r w:rsidR="007931C1" w:rsidRPr="007C30F7">
        <w:rPr>
          <w:i/>
          <w:iCs/>
        </w:rPr>
        <w:t>please answer the below question</w:t>
      </w:r>
      <w:r w:rsidR="007931C1">
        <w:t>:</w:t>
      </w:r>
    </w:p>
    <w:p w14:paraId="24A28440" w14:textId="77777777" w:rsidR="00305C38" w:rsidRDefault="00305C38" w:rsidP="00A81EA7">
      <w:pPr>
        <w:ind w:left="2970"/>
        <w:rPr>
          <w:b/>
          <w:bCs/>
        </w:rPr>
      </w:pPr>
    </w:p>
    <w:p w14:paraId="594904E3" w14:textId="01CABEBE" w:rsidR="002C02A0" w:rsidRPr="00F251B4" w:rsidRDefault="00F251B4" w:rsidP="00D326F8">
      <w:pPr>
        <w:ind w:left="3510"/>
        <w:rPr>
          <w:b/>
          <w:bCs/>
        </w:rPr>
      </w:pPr>
      <w:r w:rsidRPr="00F251B4">
        <w:rPr>
          <w:b/>
          <w:bCs/>
        </w:rPr>
        <w:t>6</w:t>
      </w:r>
      <w:r w:rsidR="00AB5822">
        <w:rPr>
          <w:b/>
          <w:bCs/>
        </w:rPr>
        <w:t>g</w:t>
      </w:r>
      <w:r w:rsidR="00C535E9">
        <w:rPr>
          <w:b/>
          <w:bCs/>
        </w:rPr>
        <w:t>.</w:t>
      </w:r>
      <w:r w:rsidR="007931C1">
        <w:rPr>
          <w:b/>
          <w:bCs/>
        </w:rPr>
        <w:t>3</w:t>
      </w:r>
      <w:r w:rsidRPr="00F251B4">
        <w:rPr>
          <w:b/>
          <w:bCs/>
        </w:rPr>
        <w:t>.</w:t>
      </w:r>
      <w:r w:rsidR="007931C1">
        <w:rPr>
          <w:b/>
          <w:bCs/>
        </w:rPr>
        <w:t>a</w:t>
      </w:r>
      <w:r w:rsidR="00230D27">
        <w:rPr>
          <w:b/>
          <w:bCs/>
        </w:rPr>
        <w:t>.</w:t>
      </w:r>
      <w:r w:rsidRPr="00F251B4">
        <w:rPr>
          <w:b/>
          <w:bCs/>
        </w:rPr>
        <w:t xml:space="preserve"> </w:t>
      </w:r>
      <w:r w:rsidR="002C02A0" w:rsidRPr="00F251B4">
        <w:rPr>
          <w:b/>
          <w:bCs/>
        </w:rPr>
        <w:t xml:space="preserve">Does the use of the </w:t>
      </w:r>
      <w:r w:rsidR="00910724">
        <w:rPr>
          <w:b/>
          <w:bCs/>
        </w:rPr>
        <w:t xml:space="preserve">FERPA </w:t>
      </w:r>
      <w:r w:rsidR="002C02A0" w:rsidRPr="00F251B4">
        <w:rPr>
          <w:b/>
          <w:bCs/>
        </w:rPr>
        <w:t>data qualify for a FERPA exception</w:t>
      </w:r>
      <w:r>
        <w:rPr>
          <w:b/>
          <w:bCs/>
        </w:rPr>
        <w:t xml:space="preserve"> because the research is being done </w:t>
      </w:r>
      <w:r w:rsidR="00D326F8">
        <w:rPr>
          <w:b/>
          <w:bCs/>
        </w:rPr>
        <w:t>“</w:t>
      </w:r>
      <w:r>
        <w:rPr>
          <w:b/>
          <w:bCs/>
        </w:rPr>
        <w:t>on behalf</w:t>
      </w:r>
      <w:r w:rsidR="00D326F8">
        <w:rPr>
          <w:b/>
          <w:bCs/>
        </w:rPr>
        <w:t xml:space="preserve">” </w:t>
      </w:r>
      <w:r>
        <w:rPr>
          <w:b/>
          <w:bCs/>
        </w:rPr>
        <w:t>of the institution</w:t>
      </w:r>
      <w:r w:rsidR="00230D27">
        <w:rPr>
          <w:b/>
          <w:bCs/>
        </w:rPr>
        <w:t xml:space="preserve"> by school officials with </w:t>
      </w:r>
      <w:r w:rsidR="00D326F8">
        <w:rPr>
          <w:b/>
          <w:bCs/>
        </w:rPr>
        <w:t>“</w:t>
      </w:r>
      <w:r w:rsidR="00230D27">
        <w:rPr>
          <w:b/>
          <w:bCs/>
        </w:rPr>
        <w:t>legitimate educational interests</w:t>
      </w:r>
      <w:r w:rsidR="00D326F8">
        <w:rPr>
          <w:b/>
          <w:bCs/>
        </w:rPr>
        <w:t xml:space="preserve">” and the purpose of the research is to </w:t>
      </w:r>
      <w:r w:rsidR="003A0F27" w:rsidRPr="003A0F27">
        <w:rPr>
          <w:b/>
          <w:bCs/>
        </w:rPr>
        <w:t>develop, valida</w:t>
      </w:r>
      <w:r w:rsidR="00D326F8">
        <w:rPr>
          <w:b/>
          <w:bCs/>
        </w:rPr>
        <w:t>te</w:t>
      </w:r>
      <w:r w:rsidR="003A0F27" w:rsidRPr="003A0F27">
        <w:rPr>
          <w:b/>
          <w:bCs/>
        </w:rPr>
        <w:t>, or administ</w:t>
      </w:r>
      <w:r w:rsidR="00D326F8">
        <w:rPr>
          <w:b/>
          <w:bCs/>
        </w:rPr>
        <w:t>er</w:t>
      </w:r>
      <w:r w:rsidR="003A0F27" w:rsidRPr="003A0F27">
        <w:rPr>
          <w:b/>
          <w:bCs/>
        </w:rPr>
        <w:t xml:space="preserve"> predictive tests, administer student aid, or improv</w:t>
      </w:r>
      <w:r w:rsidR="00D326F8">
        <w:rPr>
          <w:b/>
          <w:bCs/>
        </w:rPr>
        <w:t>e</w:t>
      </w:r>
      <w:r w:rsidR="003A0F27" w:rsidRPr="003A0F27">
        <w:rPr>
          <w:b/>
          <w:bCs/>
        </w:rPr>
        <w:t xml:space="preserve"> instruction</w:t>
      </w:r>
      <w:r w:rsidR="002C02A0" w:rsidRPr="00F251B4">
        <w:rPr>
          <w:b/>
          <w:bCs/>
        </w:rPr>
        <w:t>?</w:t>
      </w:r>
    </w:p>
    <w:p w14:paraId="00B1CA32" w14:textId="43F51404" w:rsidR="00F251B4" w:rsidRDefault="00B424DF" w:rsidP="00D326F8">
      <w:pPr>
        <w:ind w:left="4320" w:hanging="360"/>
      </w:pPr>
      <w: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60"/>
      <w:r>
        <w:instrText xml:space="preserve"> FORMCHECKBOX </w:instrText>
      </w:r>
      <w:r>
        <w:fldChar w:fldCharType="separate"/>
      </w:r>
      <w:r>
        <w:fldChar w:fldCharType="end"/>
      </w:r>
      <w:bookmarkEnd w:id="58"/>
      <w:r>
        <w:t xml:space="preserve"> </w:t>
      </w:r>
      <w:r w:rsidR="00F251B4">
        <w:t>Yes</w:t>
      </w:r>
    </w:p>
    <w:p w14:paraId="4FB4A2D3" w14:textId="4DCD4F68" w:rsidR="00F251B4" w:rsidRDefault="00B424DF" w:rsidP="00D326F8">
      <w:pPr>
        <w:ind w:left="4320" w:hanging="360"/>
      </w:pPr>
      <w:r w:rsidRPr="00314DD1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61"/>
      <w:r w:rsidRPr="00314DD1">
        <w:instrText xml:space="preserve"> FORMCHECKBOX </w:instrText>
      </w:r>
      <w:r w:rsidRPr="00314DD1">
        <w:fldChar w:fldCharType="separate"/>
      </w:r>
      <w:r w:rsidRPr="00314DD1">
        <w:fldChar w:fldCharType="end"/>
      </w:r>
      <w:bookmarkEnd w:id="59"/>
      <w:r w:rsidRPr="00314DD1">
        <w:t xml:space="preserve"> </w:t>
      </w:r>
      <w:r w:rsidR="00F251B4" w:rsidRPr="00314DD1">
        <w:t xml:space="preserve">No – </w:t>
      </w:r>
      <w:r w:rsidR="00AD4875" w:rsidRPr="007C30F7">
        <w:rPr>
          <w:i/>
          <w:iCs/>
        </w:rPr>
        <w:t>does not qualify for an exemption unless the study qualifies for a FLEX exemption under the NCSU IRB policy</w:t>
      </w:r>
      <w:r w:rsidR="00D326F8">
        <w:t xml:space="preserve">. </w:t>
      </w:r>
    </w:p>
    <w:p w14:paraId="51DC2F8F" w14:textId="77777777" w:rsidR="006A6294" w:rsidRDefault="006A6294"/>
    <w:p w14:paraId="71BA14B1" w14:textId="77777777" w:rsidR="006A6294" w:rsidRDefault="006A6294"/>
    <w:p w14:paraId="6C439F5E" w14:textId="70557004" w:rsidR="006A6294" w:rsidRPr="005E0175" w:rsidRDefault="004D3C8C" w:rsidP="00AD4875">
      <w:pPr>
        <w:rPr>
          <w:highlight w:val="yellow"/>
        </w:rPr>
      </w:pPr>
      <w:r w:rsidRPr="005E0175">
        <w:rPr>
          <w:b/>
          <w:bCs/>
          <w:highlight w:val="yellow"/>
        </w:rPr>
        <w:t>If you’ve answered yes to questions 6 and 6a, your study may be eligible for exemption under category d.4, secondary data</w:t>
      </w:r>
      <w:r w:rsidRPr="005E0175">
        <w:rPr>
          <w:highlight w:val="yellow"/>
        </w:rPr>
        <w:t>.</w:t>
      </w:r>
    </w:p>
    <w:p w14:paraId="4A15E944" w14:textId="77777777" w:rsidR="00230D27" w:rsidRPr="005E0175" w:rsidRDefault="00230D27" w:rsidP="00AD4875">
      <w:pPr>
        <w:rPr>
          <w:highlight w:val="yellow"/>
        </w:rPr>
      </w:pPr>
    </w:p>
    <w:p w14:paraId="4FEBFFE5" w14:textId="1FE84FB7" w:rsidR="00230D27" w:rsidRPr="005E0175" w:rsidRDefault="00230D27" w:rsidP="00AD4875">
      <w:pPr>
        <w:rPr>
          <w:highlight w:val="yellow"/>
        </w:rPr>
      </w:pPr>
      <w:r w:rsidRPr="005E0175">
        <w:rPr>
          <w:b/>
          <w:bCs/>
          <w:highlight w:val="yellow"/>
        </w:rPr>
        <w:t>If you’ve answered no to questions 6e and 6f,</w:t>
      </w:r>
      <w:r w:rsidRPr="005E0175">
        <w:rPr>
          <w:highlight w:val="yellow"/>
        </w:rPr>
        <w:t xml:space="preserve"> </w:t>
      </w:r>
      <w:r w:rsidRPr="005E0175">
        <w:rPr>
          <w:b/>
          <w:bCs/>
          <w:highlight w:val="yellow"/>
        </w:rPr>
        <w:t>your study may be eligible for exemption under category d.4, secondary data</w:t>
      </w:r>
      <w:r w:rsidRPr="005E0175">
        <w:rPr>
          <w:highlight w:val="yellow"/>
        </w:rPr>
        <w:t>.</w:t>
      </w:r>
    </w:p>
    <w:p w14:paraId="0AF3732A" w14:textId="2BC4DF6A" w:rsidR="00230D27" w:rsidRPr="005E0175" w:rsidRDefault="00230D27" w:rsidP="00AD4875">
      <w:pPr>
        <w:rPr>
          <w:highlight w:val="yellow"/>
        </w:rPr>
      </w:pPr>
    </w:p>
    <w:p w14:paraId="317957D1" w14:textId="6C32DE31" w:rsidR="00C46C56" w:rsidRDefault="00C46C56" w:rsidP="00AD4875">
      <w:pPr>
        <w:rPr>
          <w:b/>
          <w:bCs/>
        </w:rPr>
      </w:pPr>
      <w:r w:rsidRPr="005E0175">
        <w:rPr>
          <w:b/>
          <w:bCs/>
          <w:highlight w:val="yellow"/>
        </w:rPr>
        <w:t>Other responses may be eligible for an exemption determination</w:t>
      </w:r>
      <w:r w:rsidR="008C3919" w:rsidRPr="005E0175">
        <w:rPr>
          <w:b/>
          <w:bCs/>
          <w:highlight w:val="yellow"/>
        </w:rPr>
        <w:t xml:space="preserve"> as well</w:t>
      </w:r>
      <w:r w:rsidRPr="005E0175">
        <w:rPr>
          <w:b/>
          <w:bCs/>
          <w:highlight w:val="yellow"/>
        </w:rPr>
        <w:t xml:space="preserve"> but it will depend on context and an assessment of the entire re</w:t>
      </w:r>
      <w:r w:rsidR="008C3919" w:rsidRPr="005E0175">
        <w:rPr>
          <w:b/>
          <w:bCs/>
          <w:highlight w:val="yellow"/>
        </w:rPr>
        <w:t>search design</w:t>
      </w:r>
      <w:r w:rsidR="00B424DF" w:rsidRPr="005E0175">
        <w:rPr>
          <w:b/>
          <w:bCs/>
          <w:highlight w:val="yellow"/>
        </w:rPr>
        <w:t xml:space="preserve"> by the NC State IRB office</w:t>
      </w:r>
      <w:r w:rsidR="00BA69ED" w:rsidRPr="005E0175">
        <w:rPr>
          <w:b/>
          <w:bCs/>
          <w:highlight w:val="yellow"/>
        </w:rPr>
        <w:t xml:space="preserve"> and all applicable laws and legal agreements</w:t>
      </w:r>
      <w:r w:rsidR="008C3919" w:rsidRPr="005E0175">
        <w:rPr>
          <w:b/>
          <w:bCs/>
          <w:highlight w:val="yellow"/>
        </w:rPr>
        <w:t>.</w:t>
      </w:r>
      <w:r w:rsidR="008C3919" w:rsidRPr="008C3919">
        <w:rPr>
          <w:b/>
          <w:bCs/>
        </w:rPr>
        <w:t xml:space="preserve"> </w:t>
      </w:r>
    </w:p>
    <w:sectPr w:rsidR="00C46C5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Yael Allen" w:date="2025-04-24T17:40:00Z" w:initials="YA">
    <w:p w14:paraId="475D131E" w14:textId="7A03203F" w:rsidR="00411991" w:rsidRDefault="00411991" w:rsidP="00411991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Legitimate educational interest is determined on a case-by-case basis. Being a school official is not enough under FERPA to grant access to educational records for research purposes.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75D131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16457C" w16cex:dateUtc="2025-04-24T21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5D131E" w16cid:durableId="351645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6C546" w14:textId="77777777" w:rsidR="00A93E46" w:rsidRDefault="00A93E46" w:rsidP="00A413E5">
      <w:r>
        <w:separator/>
      </w:r>
    </w:p>
  </w:endnote>
  <w:endnote w:type="continuationSeparator" w:id="0">
    <w:p w14:paraId="623AEC23" w14:textId="77777777" w:rsidR="00A93E46" w:rsidRDefault="00A93E46" w:rsidP="00A4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3D5A" w14:textId="77777777" w:rsidR="00A93E46" w:rsidRDefault="00A93E46" w:rsidP="00A413E5">
      <w:r>
        <w:separator/>
      </w:r>
    </w:p>
  </w:footnote>
  <w:footnote w:type="continuationSeparator" w:id="0">
    <w:p w14:paraId="593AB881" w14:textId="77777777" w:rsidR="00A93E46" w:rsidRDefault="00A93E46" w:rsidP="00A41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415B0" w14:textId="0D11F7D9" w:rsidR="00A413E5" w:rsidRPr="00A413E5" w:rsidRDefault="00A413E5" w:rsidP="00A413E5">
    <w:pPr>
      <w:pStyle w:val="Header"/>
      <w:jc w:val="center"/>
      <w:rPr>
        <w:b/>
        <w:bCs/>
      </w:rPr>
    </w:pPr>
    <w:r w:rsidRPr="00A413E5">
      <w:rPr>
        <w:b/>
        <w:bCs/>
        <w:highlight w:val="yellow"/>
      </w:rPr>
      <w:t xml:space="preserve">Updated </w:t>
    </w:r>
    <w:r w:rsidR="00D326F8">
      <w:rPr>
        <w:b/>
        <w:bCs/>
        <w:highlight w:val="yellow"/>
      </w:rPr>
      <w:t>9</w:t>
    </w:r>
    <w:r w:rsidRPr="00A413E5">
      <w:rPr>
        <w:b/>
        <w:bCs/>
        <w:highlight w:val="yellow"/>
      </w:rPr>
      <w:t>/</w:t>
    </w:r>
    <w:r w:rsidR="00D326F8">
      <w:rPr>
        <w:b/>
        <w:bCs/>
        <w:highlight w:val="yellow"/>
      </w:rPr>
      <w:t>11</w:t>
    </w:r>
    <w:r w:rsidRPr="00A413E5">
      <w:rPr>
        <w:b/>
        <w:bCs/>
        <w:highlight w:val="yellow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0D0"/>
    <w:multiLevelType w:val="hybridMultilevel"/>
    <w:tmpl w:val="834208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434D1B"/>
    <w:multiLevelType w:val="hybridMultilevel"/>
    <w:tmpl w:val="AC34C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5779B8"/>
    <w:multiLevelType w:val="hybridMultilevel"/>
    <w:tmpl w:val="A91068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EB128CD"/>
    <w:multiLevelType w:val="hybridMultilevel"/>
    <w:tmpl w:val="130C0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00008"/>
    <w:multiLevelType w:val="hybridMultilevel"/>
    <w:tmpl w:val="D71AC3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30CB2"/>
    <w:multiLevelType w:val="hybridMultilevel"/>
    <w:tmpl w:val="7186A5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B117697"/>
    <w:multiLevelType w:val="hybridMultilevel"/>
    <w:tmpl w:val="EAAA03B6"/>
    <w:lvl w:ilvl="0" w:tplc="201AD0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45B47"/>
    <w:multiLevelType w:val="hybridMultilevel"/>
    <w:tmpl w:val="0E80BE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A40A51"/>
    <w:multiLevelType w:val="hybridMultilevel"/>
    <w:tmpl w:val="06788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476A8"/>
    <w:multiLevelType w:val="hybridMultilevel"/>
    <w:tmpl w:val="D376C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B1586A"/>
    <w:multiLevelType w:val="hybridMultilevel"/>
    <w:tmpl w:val="45FE75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7B23DD"/>
    <w:multiLevelType w:val="hybridMultilevel"/>
    <w:tmpl w:val="41DE7158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C5F53C1"/>
    <w:multiLevelType w:val="hybridMultilevel"/>
    <w:tmpl w:val="D5C09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42063"/>
    <w:multiLevelType w:val="hybridMultilevel"/>
    <w:tmpl w:val="D71AC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F5B27"/>
    <w:multiLevelType w:val="hybridMultilevel"/>
    <w:tmpl w:val="54C6A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CF2309B"/>
    <w:multiLevelType w:val="hybridMultilevel"/>
    <w:tmpl w:val="DD9685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71805814">
    <w:abstractNumId w:val="6"/>
  </w:num>
  <w:num w:numId="2" w16cid:durableId="1764839449">
    <w:abstractNumId w:val="13"/>
  </w:num>
  <w:num w:numId="3" w16cid:durableId="345979963">
    <w:abstractNumId w:val="12"/>
  </w:num>
  <w:num w:numId="4" w16cid:durableId="1545214722">
    <w:abstractNumId w:val="8"/>
  </w:num>
  <w:num w:numId="5" w16cid:durableId="888997297">
    <w:abstractNumId w:val="15"/>
  </w:num>
  <w:num w:numId="6" w16cid:durableId="1423794766">
    <w:abstractNumId w:val="5"/>
  </w:num>
  <w:num w:numId="7" w16cid:durableId="132869153">
    <w:abstractNumId w:val="14"/>
  </w:num>
  <w:num w:numId="8" w16cid:durableId="157572993">
    <w:abstractNumId w:val="2"/>
  </w:num>
  <w:num w:numId="9" w16cid:durableId="1659263904">
    <w:abstractNumId w:val="9"/>
  </w:num>
  <w:num w:numId="10" w16cid:durableId="1550342811">
    <w:abstractNumId w:val="4"/>
  </w:num>
  <w:num w:numId="11" w16cid:durableId="754788904">
    <w:abstractNumId w:val="0"/>
  </w:num>
  <w:num w:numId="12" w16cid:durableId="1039664430">
    <w:abstractNumId w:val="10"/>
  </w:num>
  <w:num w:numId="13" w16cid:durableId="359091197">
    <w:abstractNumId w:val="11"/>
  </w:num>
  <w:num w:numId="14" w16cid:durableId="926037055">
    <w:abstractNumId w:val="1"/>
  </w:num>
  <w:num w:numId="15" w16cid:durableId="1811246234">
    <w:abstractNumId w:val="7"/>
  </w:num>
  <w:num w:numId="16" w16cid:durableId="188975369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ael Allen">
    <w15:presenceInfo w15:providerId="AD" w15:userId="S::baallen4@ncsu.edu::ba5efdf9-2ae1-4c26-8b35-d0565bf16b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F8"/>
    <w:rsid w:val="000003EC"/>
    <w:rsid w:val="00012A66"/>
    <w:rsid w:val="000C144C"/>
    <w:rsid w:val="001101F2"/>
    <w:rsid w:val="00113D03"/>
    <w:rsid w:val="001144C9"/>
    <w:rsid w:val="00120179"/>
    <w:rsid w:val="001406AC"/>
    <w:rsid w:val="001428DC"/>
    <w:rsid w:val="001478BD"/>
    <w:rsid w:val="00164FB1"/>
    <w:rsid w:val="00182B53"/>
    <w:rsid w:val="001A01EF"/>
    <w:rsid w:val="001E661F"/>
    <w:rsid w:val="00204818"/>
    <w:rsid w:val="00230D27"/>
    <w:rsid w:val="00243F67"/>
    <w:rsid w:val="00287128"/>
    <w:rsid w:val="00291860"/>
    <w:rsid w:val="002A2F17"/>
    <w:rsid w:val="002B545F"/>
    <w:rsid w:val="002C02A0"/>
    <w:rsid w:val="00305C38"/>
    <w:rsid w:val="00314DD1"/>
    <w:rsid w:val="00342949"/>
    <w:rsid w:val="00352087"/>
    <w:rsid w:val="00376BA7"/>
    <w:rsid w:val="00386982"/>
    <w:rsid w:val="003A0F27"/>
    <w:rsid w:val="003B150B"/>
    <w:rsid w:val="0040076B"/>
    <w:rsid w:val="00411991"/>
    <w:rsid w:val="00436981"/>
    <w:rsid w:val="00456A4A"/>
    <w:rsid w:val="004775C6"/>
    <w:rsid w:val="0048004E"/>
    <w:rsid w:val="00486049"/>
    <w:rsid w:val="004B0DCD"/>
    <w:rsid w:val="004C44A7"/>
    <w:rsid w:val="004D3C8C"/>
    <w:rsid w:val="005008B5"/>
    <w:rsid w:val="00511E7D"/>
    <w:rsid w:val="00526762"/>
    <w:rsid w:val="00545552"/>
    <w:rsid w:val="005705F9"/>
    <w:rsid w:val="005870B8"/>
    <w:rsid w:val="005953D0"/>
    <w:rsid w:val="005A5A0C"/>
    <w:rsid w:val="005B3B81"/>
    <w:rsid w:val="005D29C2"/>
    <w:rsid w:val="005E0175"/>
    <w:rsid w:val="00626F6F"/>
    <w:rsid w:val="00632087"/>
    <w:rsid w:val="00650290"/>
    <w:rsid w:val="006A6294"/>
    <w:rsid w:val="006D3DEF"/>
    <w:rsid w:val="006D64E2"/>
    <w:rsid w:val="006E3DD5"/>
    <w:rsid w:val="00731CD9"/>
    <w:rsid w:val="007379AB"/>
    <w:rsid w:val="007661CD"/>
    <w:rsid w:val="007732F8"/>
    <w:rsid w:val="00780C29"/>
    <w:rsid w:val="007931C1"/>
    <w:rsid w:val="007C30F7"/>
    <w:rsid w:val="007C4D9E"/>
    <w:rsid w:val="007D204C"/>
    <w:rsid w:val="007E1CBA"/>
    <w:rsid w:val="007E5810"/>
    <w:rsid w:val="008304E9"/>
    <w:rsid w:val="0086115E"/>
    <w:rsid w:val="00867869"/>
    <w:rsid w:val="008828CA"/>
    <w:rsid w:val="008C3919"/>
    <w:rsid w:val="00900F52"/>
    <w:rsid w:val="00910724"/>
    <w:rsid w:val="00917E95"/>
    <w:rsid w:val="00950769"/>
    <w:rsid w:val="00965B98"/>
    <w:rsid w:val="00980418"/>
    <w:rsid w:val="009D3DD4"/>
    <w:rsid w:val="00A207D3"/>
    <w:rsid w:val="00A21DFA"/>
    <w:rsid w:val="00A413E5"/>
    <w:rsid w:val="00A52123"/>
    <w:rsid w:val="00A55F8E"/>
    <w:rsid w:val="00A63F75"/>
    <w:rsid w:val="00A704A3"/>
    <w:rsid w:val="00A81EA7"/>
    <w:rsid w:val="00A93E46"/>
    <w:rsid w:val="00AB5822"/>
    <w:rsid w:val="00AD4875"/>
    <w:rsid w:val="00AD6D8F"/>
    <w:rsid w:val="00AF6C5F"/>
    <w:rsid w:val="00B22874"/>
    <w:rsid w:val="00B34C91"/>
    <w:rsid w:val="00B424DF"/>
    <w:rsid w:val="00B64F32"/>
    <w:rsid w:val="00BA09E8"/>
    <w:rsid w:val="00BA69ED"/>
    <w:rsid w:val="00BD3911"/>
    <w:rsid w:val="00BF4C8D"/>
    <w:rsid w:val="00C22A43"/>
    <w:rsid w:val="00C3334B"/>
    <w:rsid w:val="00C45F28"/>
    <w:rsid w:val="00C46C56"/>
    <w:rsid w:val="00C4712A"/>
    <w:rsid w:val="00C5191F"/>
    <w:rsid w:val="00C535E9"/>
    <w:rsid w:val="00C84859"/>
    <w:rsid w:val="00C97A82"/>
    <w:rsid w:val="00CB2023"/>
    <w:rsid w:val="00CB7895"/>
    <w:rsid w:val="00CD155D"/>
    <w:rsid w:val="00CE09BD"/>
    <w:rsid w:val="00CE2306"/>
    <w:rsid w:val="00D13B6B"/>
    <w:rsid w:val="00D326F8"/>
    <w:rsid w:val="00D6437B"/>
    <w:rsid w:val="00DA38EA"/>
    <w:rsid w:val="00DC2DD8"/>
    <w:rsid w:val="00DE66E4"/>
    <w:rsid w:val="00DF53E2"/>
    <w:rsid w:val="00E102CC"/>
    <w:rsid w:val="00E66100"/>
    <w:rsid w:val="00E74F24"/>
    <w:rsid w:val="00E86E98"/>
    <w:rsid w:val="00EA0E58"/>
    <w:rsid w:val="00EA2884"/>
    <w:rsid w:val="00F251B4"/>
    <w:rsid w:val="00F915EA"/>
    <w:rsid w:val="00F97A2B"/>
    <w:rsid w:val="00FA4384"/>
    <w:rsid w:val="00FD03B6"/>
    <w:rsid w:val="00FD0E24"/>
    <w:rsid w:val="00FD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3B515"/>
  <w15:chartTrackingRefBased/>
  <w15:docId w15:val="{F5FA473F-B467-6D4A-A21A-41A8B6F6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2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2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2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2F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2F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2F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2F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FD5C92"/>
    <w:pPr>
      <w:widowControl w:val="0"/>
      <w:tabs>
        <w:tab w:val="right" w:leader="dot" w:pos="9350"/>
      </w:tabs>
      <w:autoSpaceDE w:val="0"/>
      <w:autoSpaceDN w:val="0"/>
      <w:spacing w:before="120"/>
    </w:pPr>
    <w:rPr>
      <w:rFonts w:eastAsia="Arial" w:cstheme="minorHAnsi"/>
      <w:i/>
      <w:i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D5C92"/>
    <w:pPr>
      <w:widowControl w:val="0"/>
      <w:autoSpaceDE w:val="0"/>
      <w:autoSpaceDN w:val="0"/>
      <w:spacing w:before="120"/>
      <w:ind w:left="220"/>
    </w:pPr>
    <w:rPr>
      <w:rFonts w:eastAsia="Arial" w:cstheme="minorHAnsi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5C92"/>
    <w:pPr>
      <w:widowControl w:val="0"/>
      <w:autoSpaceDE w:val="0"/>
      <w:autoSpaceDN w:val="0"/>
      <w:ind w:left="440"/>
    </w:pPr>
    <w:rPr>
      <w:rFonts w:eastAsia="Arial" w:cstheme="minorHAnsi"/>
      <w:b/>
      <w:bCs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FD5C92"/>
    <w:pPr>
      <w:widowControl w:val="0"/>
      <w:autoSpaceDE w:val="0"/>
      <w:autoSpaceDN w:val="0"/>
      <w:ind w:left="660"/>
    </w:pPr>
    <w:rPr>
      <w:rFonts w:eastAsia="Arial" w:cstheme="minorHAnsi"/>
      <w:b/>
      <w:bCs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FD5C92"/>
    <w:pPr>
      <w:widowControl w:val="0"/>
      <w:autoSpaceDE w:val="0"/>
      <w:autoSpaceDN w:val="0"/>
      <w:ind w:left="880"/>
    </w:pPr>
    <w:rPr>
      <w:rFonts w:eastAsia="Arial" w:cstheme="minorHAnsi"/>
      <w:b/>
      <w:bCs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qFormat/>
    <w:rsid w:val="00FD5C92"/>
    <w:pPr>
      <w:widowControl w:val="0"/>
      <w:autoSpaceDE w:val="0"/>
      <w:autoSpaceDN w:val="0"/>
      <w:ind w:left="1100"/>
    </w:pPr>
    <w:rPr>
      <w:rFonts w:eastAsia="Arial" w:cstheme="minorHAnsi"/>
      <w:b/>
      <w:bCs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qFormat/>
    <w:rsid w:val="00FD5C92"/>
    <w:pPr>
      <w:widowControl w:val="0"/>
      <w:autoSpaceDE w:val="0"/>
      <w:autoSpaceDN w:val="0"/>
      <w:ind w:left="1320"/>
    </w:pPr>
    <w:rPr>
      <w:rFonts w:eastAsia="Arial" w:cstheme="minorHAnsi"/>
      <w:b/>
      <w:bCs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qFormat/>
    <w:rsid w:val="00FD5C92"/>
    <w:pPr>
      <w:widowControl w:val="0"/>
      <w:autoSpaceDE w:val="0"/>
      <w:autoSpaceDN w:val="0"/>
      <w:ind w:left="1540"/>
    </w:pPr>
    <w:rPr>
      <w:rFonts w:eastAsia="Arial" w:cstheme="minorHAnsi"/>
      <w:b/>
      <w:bCs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qFormat/>
    <w:rsid w:val="00FD5C92"/>
    <w:pPr>
      <w:widowControl w:val="0"/>
      <w:autoSpaceDE w:val="0"/>
      <w:autoSpaceDN w:val="0"/>
      <w:ind w:left="1760"/>
    </w:pPr>
    <w:rPr>
      <w:rFonts w:eastAsia="Arial" w:cstheme="minorHAnsi"/>
      <w:b/>
      <w:bCs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73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2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2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2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2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2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2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2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2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2F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2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2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2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35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5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6049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5A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A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A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A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A0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13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3E5"/>
  </w:style>
  <w:style w:type="paragraph" w:styleId="Footer">
    <w:name w:val="footer"/>
    <w:basedOn w:val="Normal"/>
    <w:link w:val="FooterChar"/>
    <w:uiPriority w:val="99"/>
    <w:unhideWhenUsed/>
    <w:rsid w:val="00A41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 Allen</dc:creator>
  <cp:keywords/>
  <dc:description/>
  <cp:lastModifiedBy>Yael Allen</cp:lastModifiedBy>
  <cp:revision>5</cp:revision>
  <dcterms:created xsi:type="dcterms:W3CDTF">2025-06-16T14:55:00Z</dcterms:created>
  <dcterms:modified xsi:type="dcterms:W3CDTF">2025-09-11T18:33:00Z</dcterms:modified>
</cp:coreProperties>
</file>