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0175" w:rsidRDefault="00174151">
      <w:pPr>
        <w:pStyle w:val="Normal1"/>
        <w:widowControl w:val="0"/>
        <w:spacing w:line="240" w:lineRule="auto"/>
        <w:jc w:val="center"/>
      </w:pPr>
      <w:bookmarkStart w:id="0" w:name="_GoBack"/>
      <w:bookmarkEnd w:id="0"/>
      <w:r>
        <w:rPr>
          <w:rFonts w:ascii="Calibri" w:eastAsia="Calibri" w:hAnsi="Calibri" w:cs="Calibri"/>
          <w:b/>
          <w:sz w:val="36"/>
          <w:szCs w:val="36"/>
        </w:rPr>
        <w:t xml:space="preserve">City of Raleigh and NC State Smart Cities Partnership </w:t>
      </w:r>
    </w:p>
    <w:p w:rsidR="00040175" w:rsidRDefault="00174151">
      <w:pPr>
        <w:pStyle w:val="Normal1"/>
        <w:widowControl w:val="0"/>
        <w:spacing w:line="240" w:lineRule="auto"/>
        <w:jc w:val="center"/>
      </w:pPr>
      <w:r>
        <w:rPr>
          <w:rFonts w:ascii="Calibri" w:eastAsia="Calibri" w:hAnsi="Calibri" w:cs="Calibri"/>
          <w:b/>
          <w:sz w:val="36"/>
          <w:szCs w:val="36"/>
        </w:rPr>
        <w:t>Project Ideas Whitepaper</w:t>
      </w:r>
    </w:p>
    <w:p w:rsidR="00040175" w:rsidRDefault="00040175">
      <w:pPr>
        <w:pStyle w:val="Heading1"/>
        <w:keepNext w:val="0"/>
        <w:keepLines w:val="0"/>
        <w:widowControl w:val="0"/>
        <w:spacing w:before="0" w:after="0"/>
        <w:contextualSpacing w:val="0"/>
      </w:pPr>
      <w:bookmarkStart w:id="1" w:name="h.2c84xa26xgz9" w:colFirst="0" w:colLast="0"/>
      <w:bookmarkEnd w:id="1"/>
    </w:p>
    <w:p w:rsidR="00040175" w:rsidRDefault="00174151">
      <w:pPr>
        <w:pStyle w:val="Heading1"/>
        <w:keepNext w:val="0"/>
        <w:keepLines w:val="0"/>
        <w:widowControl w:val="0"/>
        <w:spacing w:before="0" w:after="0"/>
        <w:contextualSpacing w:val="0"/>
      </w:pPr>
      <w:bookmarkStart w:id="2" w:name="h.wasxs1garnmy" w:colFirst="0" w:colLast="0"/>
      <w:bookmarkEnd w:id="2"/>
      <w:r>
        <w:rPr>
          <w:rFonts w:ascii="Cambria" w:eastAsia="Cambria" w:hAnsi="Cambria" w:cs="Cambria"/>
          <w:b/>
          <w:sz w:val="28"/>
          <w:szCs w:val="28"/>
        </w:rPr>
        <w:t>Smart City Collaborative Overview</w:t>
      </w:r>
    </w:p>
    <w:p w:rsidR="00040175" w:rsidRDefault="00174151">
      <w:pPr>
        <w:pStyle w:val="Normal1"/>
        <w:widowControl w:val="0"/>
        <w:spacing w:after="200" w:line="240" w:lineRule="auto"/>
      </w:pPr>
      <w:r>
        <w:t>The City of Raleigh and North Carolina State University wish to collaborate on project opportunities to leverage software, sensors and network technology to improve the City’s strategic vision and operations. The collaboration will focus on opportunities that leverage NC State’s strengths in skill and position as a trusted third party within the Triangle area, the University’s dedication to research that improves the lives of everyday North Carolinians, and its statewide network of university professors and specialist resources.</w:t>
      </w:r>
    </w:p>
    <w:p w:rsidR="00040175" w:rsidRDefault="00174151">
      <w:pPr>
        <w:pStyle w:val="Heading1"/>
        <w:keepNext w:val="0"/>
        <w:keepLines w:val="0"/>
        <w:widowControl w:val="0"/>
        <w:spacing w:before="0" w:after="0" w:line="240" w:lineRule="auto"/>
        <w:contextualSpacing w:val="0"/>
      </w:pPr>
      <w:bookmarkStart w:id="3" w:name="h.141weeb6andd" w:colFirst="0" w:colLast="0"/>
      <w:bookmarkEnd w:id="3"/>
      <w:r>
        <w:rPr>
          <w:rFonts w:ascii="Cambria" w:eastAsia="Cambria" w:hAnsi="Cambria" w:cs="Cambria"/>
          <w:b/>
          <w:sz w:val="28"/>
          <w:szCs w:val="28"/>
        </w:rPr>
        <w:t xml:space="preserve">Project Title: </w:t>
      </w:r>
    </w:p>
    <w:p w:rsidR="00040175" w:rsidRDefault="00174151">
      <w:pPr>
        <w:pStyle w:val="Heading1"/>
        <w:keepNext w:val="0"/>
        <w:keepLines w:val="0"/>
        <w:widowControl w:val="0"/>
        <w:spacing w:before="0" w:after="0" w:line="240" w:lineRule="auto"/>
        <w:contextualSpacing w:val="0"/>
      </w:pPr>
      <w:bookmarkStart w:id="4" w:name="h.yd371u79jfs1" w:colFirst="0" w:colLast="0"/>
      <w:bookmarkEnd w:id="4"/>
      <w:r>
        <w:rPr>
          <w:rFonts w:ascii="Cambria" w:eastAsia="Cambria" w:hAnsi="Cambria" w:cs="Cambria"/>
          <w:b/>
          <w:sz w:val="28"/>
          <w:szCs w:val="28"/>
        </w:rPr>
        <w:br/>
        <w:t xml:space="preserve">Problem Description: </w:t>
      </w:r>
    </w:p>
    <w:p w:rsidR="00040175" w:rsidRDefault="00174151" w:rsidP="00174151">
      <w:pPr>
        <w:pStyle w:val="Normal1"/>
        <w:widowControl w:val="0"/>
        <w:spacing w:line="240" w:lineRule="auto"/>
      </w:pPr>
      <w:r>
        <w:rPr>
          <w:i/>
        </w:rPr>
        <w:t xml:space="preserve">Would the problem being tackled be considered more of an operational business challenge or community challenge? Is the problem cross-jurisdictional? Who does the problem affect primarily? Can you quantify the problem? </w:t>
      </w:r>
      <w:bookmarkStart w:id="5" w:name="h.n3h64fji5dw9" w:colFirst="0" w:colLast="0"/>
      <w:bookmarkEnd w:id="5"/>
    </w:p>
    <w:p w:rsidR="00040175" w:rsidRDefault="00174151">
      <w:pPr>
        <w:pStyle w:val="Heading1"/>
        <w:keepNext w:val="0"/>
        <w:keepLines w:val="0"/>
        <w:widowControl w:val="0"/>
        <w:spacing w:before="0" w:after="0" w:line="240" w:lineRule="auto"/>
        <w:contextualSpacing w:val="0"/>
      </w:pPr>
      <w:bookmarkStart w:id="6" w:name="h.58ojp1l87i1g" w:colFirst="0" w:colLast="0"/>
      <w:bookmarkEnd w:id="6"/>
      <w:r>
        <w:rPr>
          <w:rFonts w:ascii="Cambria" w:eastAsia="Cambria" w:hAnsi="Cambria" w:cs="Cambria"/>
          <w:b/>
          <w:sz w:val="28"/>
          <w:szCs w:val="28"/>
        </w:rPr>
        <w:t>Vision or Desired Outcome(s):</w:t>
      </w:r>
    </w:p>
    <w:p w:rsidR="00040175" w:rsidRDefault="00040175">
      <w:pPr>
        <w:pStyle w:val="Heading1"/>
        <w:keepNext w:val="0"/>
        <w:keepLines w:val="0"/>
        <w:widowControl w:val="0"/>
        <w:spacing w:before="0" w:after="0" w:line="240" w:lineRule="auto"/>
        <w:contextualSpacing w:val="0"/>
      </w:pPr>
      <w:bookmarkStart w:id="7" w:name="h.yj2cqeotnrdz" w:colFirst="0" w:colLast="0"/>
      <w:bookmarkEnd w:id="7"/>
    </w:p>
    <w:p w:rsidR="00040175" w:rsidRDefault="00174151">
      <w:pPr>
        <w:pStyle w:val="Heading1"/>
        <w:keepNext w:val="0"/>
        <w:keepLines w:val="0"/>
        <w:widowControl w:val="0"/>
        <w:spacing w:before="0" w:after="0" w:line="240" w:lineRule="auto"/>
        <w:contextualSpacing w:val="0"/>
      </w:pPr>
      <w:bookmarkStart w:id="8" w:name="h.yns23tiksq38" w:colFirst="0" w:colLast="0"/>
      <w:bookmarkEnd w:id="8"/>
      <w:r>
        <w:rPr>
          <w:rFonts w:ascii="Cambria" w:eastAsia="Cambria" w:hAnsi="Cambria" w:cs="Cambria"/>
          <w:b/>
          <w:sz w:val="28"/>
          <w:szCs w:val="28"/>
        </w:rPr>
        <w:t>Anticipated Timeline / Duration:</w:t>
      </w:r>
    </w:p>
    <w:p w:rsidR="00040175" w:rsidRDefault="00174151">
      <w:pPr>
        <w:pStyle w:val="Normal1"/>
        <w:widowControl w:val="0"/>
        <w:spacing w:line="240" w:lineRule="auto"/>
      </w:pPr>
      <w:r>
        <w:rPr>
          <w:i/>
        </w:rPr>
        <w:t>Any critical milestones required at certain times?</w:t>
      </w:r>
    </w:p>
    <w:p w:rsidR="00040175" w:rsidRDefault="00040175">
      <w:pPr>
        <w:pStyle w:val="Heading1"/>
        <w:keepNext w:val="0"/>
        <w:keepLines w:val="0"/>
        <w:widowControl w:val="0"/>
        <w:spacing w:before="0" w:after="0" w:line="240" w:lineRule="auto"/>
        <w:contextualSpacing w:val="0"/>
      </w:pPr>
      <w:bookmarkStart w:id="9" w:name="h.nh075jw9c1ls" w:colFirst="0" w:colLast="0"/>
      <w:bookmarkEnd w:id="9"/>
    </w:p>
    <w:p w:rsidR="00040175" w:rsidRDefault="00174151">
      <w:pPr>
        <w:pStyle w:val="Heading1"/>
        <w:keepNext w:val="0"/>
        <w:keepLines w:val="0"/>
        <w:widowControl w:val="0"/>
        <w:spacing w:before="0" w:after="0" w:line="240" w:lineRule="auto"/>
        <w:contextualSpacing w:val="0"/>
      </w:pPr>
      <w:bookmarkStart w:id="10" w:name="h.ruxsq0pc7ve9" w:colFirst="0" w:colLast="0"/>
      <w:bookmarkEnd w:id="10"/>
      <w:r>
        <w:rPr>
          <w:rFonts w:ascii="Cambria" w:eastAsia="Cambria" w:hAnsi="Cambria" w:cs="Cambria"/>
          <w:b/>
          <w:sz w:val="28"/>
          <w:szCs w:val="28"/>
        </w:rPr>
        <w:t>Project Description</w:t>
      </w:r>
    </w:p>
    <w:p w:rsidR="00040175" w:rsidRDefault="00040175">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660"/>
        <w:gridCol w:w="3840"/>
      </w:tblGrid>
      <w:tr w:rsidR="00040175">
        <w:tc>
          <w:tcPr>
            <w:tcW w:w="1860" w:type="dxa"/>
            <w:tcMar>
              <w:top w:w="100" w:type="dxa"/>
              <w:left w:w="100" w:type="dxa"/>
              <w:bottom w:w="100" w:type="dxa"/>
              <w:right w:w="100" w:type="dxa"/>
            </w:tcMar>
          </w:tcPr>
          <w:p w:rsidR="00040175" w:rsidRDefault="00040175">
            <w:pPr>
              <w:pStyle w:val="Normal1"/>
              <w:widowControl w:val="0"/>
              <w:spacing w:line="240" w:lineRule="auto"/>
            </w:pPr>
          </w:p>
        </w:tc>
        <w:tc>
          <w:tcPr>
            <w:tcW w:w="3660" w:type="dxa"/>
            <w:tcMar>
              <w:top w:w="100" w:type="dxa"/>
              <w:left w:w="100" w:type="dxa"/>
              <w:bottom w:w="100" w:type="dxa"/>
              <w:right w:w="100" w:type="dxa"/>
            </w:tcMar>
          </w:tcPr>
          <w:p w:rsidR="00040175" w:rsidRDefault="00174151">
            <w:pPr>
              <w:pStyle w:val="Normal1"/>
              <w:widowControl w:val="0"/>
              <w:spacing w:line="240" w:lineRule="auto"/>
            </w:pPr>
            <w:r>
              <w:rPr>
                <w:b/>
              </w:rPr>
              <w:t>NC State would provide:</w:t>
            </w:r>
          </w:p>
        </w:tc>
        <w:tc>
          <w:tcPr>
            <w:tcW w:w="3840" w:type="dxa"/>
            <w:tcMar>
              <w:top w:w="100" w:type="dxa"/>
              <w:left w:w="100" w:type="dxa"/>
              <w:bottom w:w="100" w:type="dxa"/>
              <w:right w:w="100" w:type="dxa"/>
            </w:tcMar>
          </w:tcPr>
          <w:p w:rsidR="00040175" w:rsidRDefault="00174151">
            <w:pPr>
              <w:pStyle w:val="Normal1"/>
              <w:widowControl w:val="0"/>
              <w:spacing w:line="240" w:lineRule="auto"/>
            </w:pPr>
            <w:r>
              <w:rPr>
                <w:b/>
              </w:rPr>
              <w:t>Raleigh would provide:</w:t>
            </w:r>
          </w:p>
        </w:tc>
      </w:tr>
      <w:tr w:rsidR="00040175">
        <w:tc>
          <w:tcPr>
            <w:tcW w:w="1860" w:type="dxa"/>
            <w:tcMar>
              <w:top w:w="100" w:type="dxa"/>
              <w:left w:w="100" w:type="dxa"/>
              <w:bottom w:w="100" w:type="dxa"/>
              <w:right w:w="100" w:type="dxa"/>
            </w:tcMar>
          </w:tcPr>
          <w:p w:rsidR="00040175" w:rsidRDefault="00174151">
            <w:pPr>
              <w:pStyle w:val="Normal1"/>
              <w:widowControl w:val="0"/>
              <w:spacing w:line="240" w:lineRule="auto"/>
            </w:pPr>
            <w:r>
              <w:t>Project Lead</w:t>
            </w:r>
          </w:p>
        </w:tc>
        <w:tc>
          <w:tcPr>
            <w:tcW w:w="3660" w:type="dxa"/>
            <w:tcMar>
              <w:top w:w="100" w:type="dxa"/>
              <w:left w:w="100" w:type="dxa"/>
              <w:bottom w:w="100" w:type="dxa"/>
              <w:right w:w="100" w:type="dxa"/>
            </w:tcMar>
          </w:tcPr>
          <w:p w:rsidR="00040175" w:rsidRDefault="00040175">
            <w:pPr>
              <w:pStyle w:val="Normal1"/>
              <w:widowControl w:val="0"/>
              <w:spacing w:line="240" w:lineRule="auto"/>
            </w:pPr>
          </w:p>
        </w:tc>
        <w:tc>
          <w:tcPr>
            <w:tcW w:w="3840" w:type="dxa"/>
            <w:tcMar>
              <w:top w:w="100" w:type="dxa"/>
              <w:left w:w="100" w:type="dxa"/>
              <w:bottom w:w="100" w:type="dxa"/>
              <w:right w:w="100" w:type="dxa"/>
            </w:tcMar>
          </w:tcPr>
          <w:p w:rsidR="00040175" w:rsidRDefault="00040175">
            <w:pPr>
              <w:pStyle w:val="Normal1"/>
              <w:widowControl w:val="0"/>
              <w:spacing w:line="240" w:lineRule="auto"/>
            </w:pPr>
          </w:p>
        </w:tc>
      </w:tr>
      <w:tr w:rsidR="00040175">
        <w:tc>
          <w:tcPr>
            <w:tcW w:w="1860" w:type="dxa"/>
            <w:tcMar>
              <w:top w:w="100" w:type="dxa"/>
              <w:left w:w="100" w:type="dxa"/>
              <w:bottom w:w="100" w:type="dxa"/>
              <w:right w:w="100" w:type="dxa"/>
            </w:tcMar>
          </w:tcPr>
          <w:p w:rsidR="00040175" w:rsidRDefault="00174151">
            <w:pPr>
              <w:pStyle w:val="Normal1"/>
              <w:widowControl w:val="0"/>
              <w:spacing w:line="240" w:lineRule="auto"/>
            </w:pPr>
            <w:r>
              <w:t>Role of Participants</w:t>
            </w:r>
          </w:p>
        </w:tc>
        <w:tc>
          <w:tcPr>
            <w:tcW w:w="3660" w:type="dxa"/>
            <w:tcMar>
              <w:top w:w="100" w:type="dxa"/>
              <w:left w:w="100" w:type="dxa"/>
              <w:bottom w:w="100" w:type="dxa"/>
              <w:right w:w="100" w:type="dxa"/>
            </w:tcMar>
          </w:tcPr>
          <w:p w:rsidR="00040175" w:rsidRDefault="00040175">
            <w:pPr>
              <w:pStyle w:val="Normal1"/>
              <w:widowControl w:val="0"/>
              <w:spacing w:line="240" w:lineRule="auto"/>
            </w:pPr>
          </w:p>
        </w:tc>
        <w:tc>
          <w:tcPr>
            <w:tcW w:w="3840" w:type="dxa"/>
            <w:tcMar>
              <w:top w:w="100" w:type="dxa"/>
              <w:left w:w="100" w:type="dxa"/>
              <w:bottom w:w="100" w:type="dxa"/>
              <w:right w:w="100" w:type="dxa"/>
            </w:tcMar>
          </w:tcPr>
          <w:p w:rsidR="00040175" w:rsidRDefault="00174151">
            <w:pPr>
              <w:pStyle w:val="Normal1"/>
              <w:widowControl w:val="0"/>
              <w:spacing w:line="240" w:lineRule="auto"/>
            </w:pPr>
            <w:r>
              <w:rPr>
                <w:i/>
                <w:color w:val="999999"/>
                <w:sz w:val="18"/>
                <w:szCs w:val="18"/>
              </w:rPr>
              <w:t>Provide role for each participating City Department (e.g. Consultative Subject Matter Expert, Data provider, etc)</w:t>
            </w:r>
          </w:p>
        </w:tc>
      </w:tr>
      <w:tr w:rsidR="00040175">
        <w:tc>
          <w:tcPr>
            <w:tcW w:w="1860" w:type="dxa"/>
            <w:tcMar>
              <w:top w:w="100" w:type="dxa"/>
              <w:left w:w="100" w:type="dxa"/>
              <w:bottom w:w="100" w:type="dxa"/>
              <w:right w:w="100" w:type="dxa"/>
            </w:tcMar>
          </w:tcPr>
          <w:p w:rsidR="00040175" w:rsidRDefault="00174151">
            <w:pPr>
              <w:pStyle w:val="Normal1"/>
              <w:widowControl w:val="0"/>
              <w:spacing w:line="240" w:lineRule="auto"/>
            </w:pPr>
            <w:r>
              <w:t>Key Activities</w:t>
            </w:r>
          </w:p>
        </w:tc>
        <w:tc>
          <w:tcPr>
            <w:tcW w:w="3660" w:type="dxa"/>
            <w:tcMar>
              <w:top w:w="100" w:type="dxa"/>
              <w:left w:w="100" w:type="dxa"/>
              <w:bottom w:w="100" w:type="dxa"/>
              <w:right w:w="100" w:type="dxa"/>
            </w:tcMar>
          </w:tcPr>
          <w:p w:rsidR="00040175" w:rsidRDefault="00040175">
            <w:pPr>
              <w:pStyle w:val="Normal1"/>
              <w:widowControl w:val="0"/>
              <w:spacing w:line="240" w:lineRule="auto"/>
            </w:pPr>
          </w:p>
        </w:tc>
        <w:tc>
          <w:tcPr>
            <w:tcW w:w="3840" w:type="dxa"/>
            <w:tcMar>
              <w:top w:w="100" w:type="dxa"/>
              <w:left w:w="100" w:type="dxa"/>
              <w:bottom w:w="100" w:type="dxa"/>
              <w:right w:w="100" w:type="dxa"/>
            </w:tcMar>
          </w:tcPr>
          <w:p w:rsidR="00040175" w:rsidRDefault="00040175">
            <w:pPr>
              <w:pStyle w:val="Normal1"/>
              <w:widowControl w:val="0"/>
              <w:spacing w:line="240" w:lineRule="auto"/>
            </w:pPr>
          </w:p>
        </w:tc>
      </w:tr>
      <w:tr w:rsidR="00040175">
        <w:tc>
          <w:tcPr>
            <w:tcW w:w="1860" w:type="dxa"/>
            <w:tcMar>
              <w:top w:w="100" w:type="dxa"/>
              <w:left w:w="100" w:type="dxa"/>
              <w:bottom w:w="100" w:type="dxa"/>
              <w:right w:w="100" w:type="dxa"/>
            </w:tcMar>
          </w:tcPr>
          <w:p w:rsidR="00040175" w:rsidRDefault="00174151">
            <w:pPr>
              <w:pStyle w:val="Normal1"/>
              <w:widowControl w:val="0"/>
              <w:spacing w:line="240" w:lineRule="auto"/>
            </w:pPr>
            <w:r>
              <w:t>Data Needed</w:t>
            </w:r>
          </w:p>
        </w:tc>
        <w:tc>
          <w:tcPr>
            <w:tcW w:w="3660" w:type="dxa"/>
            <w:tcMar>
              <w:top w:w="100" w:type="dxa"/>
              <w:left w:w="100" w:type="dxa"/>
              <w:bottom w:w="100" w:type="dxa"/>
              <w:right w:w="100" w:type="dxa"/>
            </w:tcMar>
          </w:tcPr>
          <w:p w:rsidR="00040175" w:rsidRDefault="00040175">
            <w:pPr>
              <w:pStyle w:val="Normal1"/>
              <w:widowControl w:val="0"/>
              <w:spacing w:line="240" w:lineRule="auto"/>
            </w:pPr>
          </w:p>
        </w:tc>
        <w:tc>
          <w:tcPr>
            <w:tcW w:w="3840" w:type="dxa"/>
            <w:tcMar>
              <w:top w:w="100" w:type="dxa"/>
              <w:left w:w="100" w:type="dxa"/>
              <w:bottom w:w="100" w:type="dxa"/>
              <w:right w:w="100" w:type="dxa"/>
            </w:tcMar>
          </w:tcPr>
          <w:p w:rsidR="00040175" w:rsidRDefault="00040175">
            <w:pPr>
              <w:pStyle w:val="Normal1"/>
              <w:widowControl w:val="0"/>
              <w:spacing w:line="240" w:lineRule="auto"/>
            </w:pPr>
          </w:p>
        </w:tc>
      </w:tr>
      <w:tr w:rsidR="00040175">
        <w:tc>
          <w:tcPr>
            <w:tcW w:w="1860" w:type="dxa"/>
            <w:tcMar>
              <w:top w:w="100" w:type="dxa"/>
              <w:left w:w="100" w:type="dxa"/>
              <w:bottom w:w="100" w:type="dxa"/>
              <w:right w:w="100" w:type="dxa"/>
            </w:tcMar>
          </w:tcPr>
          <w:p w:rsidR="00040175" w:rsidRDefault="00174151">
            <w:pPr>
              <w:pStyle w:val="Normal1"/>
              <w:widowControl w:val="0"/>
              <w:spacing w:line="240" w:lineRule="auto"/>
            </w:pPr>
            <w:r>
              <w:t>Time Required</w:t>
            </w:r>
          </w:p>
        </w:tc>
        <w:tc>
          <w:tcPr>
            <w:tcW w:w="3660" w:type="dxa"/>
            <w:tcMar>
              <w:top w:w="100" w:type="dxa"/>
              <w:left w:w="100" w:type="dxa"/>
              <w:bottom w:w="100" w:type="dxa"/>
              <w:right w:w="100" w:type="dxa"/>
            </w:tcMar>
          </w:tcPr>
          <w:p w:rsidR="00040175" w:rsidRDefault="00174151">
            <w:pPr>
              <w:pStyle w:val="Normal1"/>
              <w:widowControl w:val="0"/>
              <w:spacing w:line="240" w:lineRule="auto"/>
            </w:pPr>
            <w:r>
              <w:rPr>
                <w:i/>
                <w:color w:val="999999"/>
              </w:rPr>
              <w:t>Student(s) Time:</w:t>
            </w:r>
          </w:p>
          <w:p w:rsidR="00040175" w:rsidRDefault="00174151">
            <w:pPr>
              <w:pStyle w:val="Normal1"/>
              <w:widowControl w:val="0"/>
              <w:spacing w:line="240" w:lineRule="auto"/>
            </w:pPr>
            <w:r>
              <w:rPr>
                <w:i/>
                <w:color w:val="999999"/>
              </w:rPr>
              <w:t>Faculty Time:</w:t>
            </w:r>
          </w:p>
        </w:tc>
        <w:tc>
          <w:tcPr>
            <w:tcW w:w="3840" w:type="dxa"/>
            <w:tcMar>
              <w:top w:w="100" w:type="dxa"/>
              <w:left w:w="100" w:type="dxa"/>
              <w:bottom w:w="100" w:type="dxa"/>
              <w:right w:w="100" w:type="dxa"/>
            </w:tcMar>
          </w:tcPr>
          <w:p w:rsidR="00040175" w:rsidRDefault="00040175">
            <w:pPr>
              <w:pStyle w:val="Normal1"/>
              <w:widowControl w:val="0"/>
              <w:spacing w:line="240" w:lineRule="auto"/>
            </w:pPr>
          </w:p>
        </w:tc>
      </w:tr>
    </w:tbl>
    <w:p w:rsidR="00040175" w:rsidRDefault="00040175">
      <w:pPr>
        <w:pStyle w:val="Normal1"/>
      </w:pPr>
    </w:p>
    <w:p w:rsidR="00040175" w:rsidRDefault="00174151">
      <w:pPr>
        <w:pStyle w:val="Heading1"/>
        <w:keepNext w:val="0"/>
        <w:keepLines w:val="0"/>
        <w:widowControl w:val="0"/>
        <w:spacing w:before="0" w:after="0" w:line="240" w:lineRule="auto"/>
        <w:contextualSpacing w:val="0"/>
      </w:pPr>
      <w:bookmarkStart w:id="11" w:name="h.r9uq6s1jr6o2" w:colFirst="0" w:colLast="0"/>
      <w:bookmarkEnd w:id="11"/>
      <w:r>
        <w:rPr>
          <w:rFonts w:ascii="Cambria" w:eastAsia="Cambria" w:hAnsi="Cambria" w:cs="Cambria"/>
          <w:b/>
          <w:sz w:val="28"/>
          <w:szCs w:val="28"/>
        </w:rPr>
        <w:t xml:space="preserve">Third Party Partners Required: </w:t>
      </w:r>
    </w:p>
    <w:p w:rsidR="00040175" w:rsidRDefault="00174151">
      <w:pPr>
        <w:pStyle w:val="Normal1"/>
        <w:widowControl w:val="0"/>
        <w:spacing w:line="240" w:lineRule="auto"/>
      </w:pPr>
      <w:r>
        <w:rPr>
          <w:i/>
        </w:rPr>
        <w:t>(Y/N) - Name the Organization</w:t>
      </w:r>
    </w:p>
    <w:sectPr w:rsidR="0004017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87" w:rsidRDefault="00174151">
      <w:pPr>
        <w:spacing w:line="240" w:lineRule="auto"/>
      </w:pPr>
      <w:r>
        <w:separator/>
      </w:r>
    </w:p>
  </w:endnote>
  <w:endnote w:type="continuationSeparator" w:id="0">
    <w:p w:rsidR="001E1A87" w:rsidRDefault="00174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175" w:rsidRDefault="00174151">
    <w:pPr>
      <w:pStyle w:val="Normal1"/>
      <w:widowControl w:val="0"/>
      <w:tabs>
        <w:tab w:val="right" w:pos="9360"/>
        <w:tab w:val="left" w:pos="90"/>
      </w:tabs>
      <w:spacing w:after="200"/>
      <w:jc w:val="both"/>
    </w:pPr>
    <w:r>
      <w:rPr>
        <w:rFonts w:ascii="Calibri" w:eastAsia="Calibri" w:hAnsi="Calibri" w:cs="Calibri"/>
        <w:color w:val="999999"/>
      </w:rPr>
      <w:t>City of Raleigh</w:t>
    </w:r>
    <w:r>
      <w:rPr>
        <w:rFonts w:ascii="Calibri" w:eastAsia="Calibri" w:hAnsi="Calibri" w:cs="Calibri"/>
        <w:color w:val="999999"/>
      </w:rPr>
      <w:tab/>
    </w:r>
    <w:r>
      <w:rPr>
        <w:rFonts w:ascii="Calibri" w:eastAsia="Calibri" w:hAnsi="Calibri" w:cs="Calibri"/>
      </w:rPr>
      <w:t xml:space="preserve">Page </w:t>
    </w:r>
    <w:r>
      <w:fldChar w:fldCharType="begin"/>
    </w:r>
    <w:r>
      <w:instrText>PAGE</w:instrText>
    </w:r>
    <w:r>
      <w:fldChar w:fldCharType="separate"/>
    </w:r>
    <w:r w:rsidR="00B52648">
      <w:rPr>
        <w:noProof/>
      </w:rPr>
      <w:t>1</w:t>
    </w:r>
    <w:r>
      <w:fldChar w:fldCharType="end"/>
    </w:r>
    <w:r>
      <w:rPr>
        <w:rFonts w:ascii="Calibri" w:eastAsia="Calibri" w:hAnsi="Calibri" w:cs="Calibri"/>
      </w:rPr>
      <w:t xml:space="preserve"> of </w:t>
    </w:r>
    <w:r>
      <w:fldChar w:fldCharType="begin"/>
    </w:r>
    <w:r>
      <w:instrText>NUMPAGES</w:instrText>
    </w:r>
    <w:r>
      <w:fldChar w:fldCharType="separate"/>
    </w:r>
    <w:r w:rsidR="00B52648">
      <w:rPr>
        <w:noProof/>
      </w:rPr>
      <w:t>1</w:t>
    </w:r>
    <w:r>
      <w:fldChar w:fldCharType="end"/>
    </w:r>
    <w:r>
      <w:rPr>
        <w:rFonts w:ascii="Calibri" w:eastAsia="Calibri" w:hAnsi="Calibri" w:cs="Calibri"/>
      </w:rPr>
      <w:t xml:space="preserve"> </w:t>
    </w:r>
    <w:r>
      <w:rPr>
        <w:rFonts w:ascii="Calibri" w:eastAsia="Calibri" w:hAnsi="Calibri" w:cs="Calibri"/>
        <w:color w:val="999999"/>
      </w:rPr>
      <w:br/>
      <w:t>NC State - Smart Cities Partnership - Challenges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87" w:rsidRDefault="00174151">
      <w:pPr>
        <w:spacing w:line="240" w:lineRule="auto"/>
      </w:pPr>
      <w:r>
        <w:separator/>
      </w:r>
    </w:p>
  </w:footnote>
  <w:footnote w:type="continuationSeparator" w:id="0">
    <w:p w:rsidR="001E1A87" w:rsidRDefault="00174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175" w:rsidRDefault="00174151">
    <w:pPr>
      <w:pStyle w:val="Normal1"/>
      <w:widowControl w:val="0"/>
      <w:tabs>
        <w:tab w:val="right" w:pos="9360"/>
        <w:tab w:val="left" w:pos="450"/>
      </w:tabs>
      <w:spacing w:after="200"/>
      <w:jc w:val="both"/>
    </w:pPr>
    <w:r>
      <w:rPr>
        <w:noProof/>
      </w:rPr>
      <w:drawing>
        <wp:anchor distT="114300" distB="114300" distL="114300" distR="114300" simplePos="0" relativeHeight="251658240" behindDoc="0" locked="0" layoutInCell="0" hidden="0" allowOverlap="1" wp14:anchorId="306EC4A8" wp14:editId="247B381A">
          <wp:simplePos x="0" y="0"/>
          <wp:positionH relativeFrom="margin">
            <wp:posOffset>5286375</wp:posOffset>
          </wp:positionH>
          <wp:positionV relativeFrom="paragraph">
            <wp:posOffset>90488</wp:posOffset>
          </wp:positionV>
          <wp:extent cx="781858" cy="385763"/>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81858" cy="385763"/>
                  </a:xfrm>
                  <a:prstGeom prst="rect">
                    <a:avLst/>
                  </a:prstGeom>
                  <a:ln/>
                </pic:spPr>
              </pic:pic>
            </a:graphicData>
          </a:graphic>
        </wp:anchor>
      </w:drawing>
    </w:r>
    <w:r>
      <w:rPr>
        <w:noProof/>
      </w:rPr>
      <w:drawing>
        <wp:anchor distT="0" distB="0" distL="0" distR="0" simplePos="0" relativeHeight="251659264" behindDoc="0" locked="0" layoutInCell="0" hidden="0" allowOverlap="1" wp14:anchorId="2623F378" wp14:editId="4C401B02">
          <wp:simplePos x="0" y="0"/>
          <wp:positionH relativeFrom="margin">
            <wp:posOffset>-409574</wp:posOffset>
          </wp:positionH>
          <wp:positionV relativeFrom="paragraph">
            <wp:posOffset>123825</wp:posOffset>
          </wp:positionV>
          <wp:extent cx="547688" cy="547688"/>
          <wp:effectExtent l="0" t="0" r="0" b="0"/>
          <wp:wrapSquare wrapText="bothSides" distT="0" distB="0" distL="0" distR="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547688" cy="547688"/>
                  </a:xfrm>
                  <a:prstGeom prst="rect">
                    <a:avLst/>
                  </a:prstGeom>
                  <a:ln/>
                </pic:spPr>
              </pic:pic>
            </a:graphicData>
          </a:graphic>
        </wp:anchor>
      </w:drawing>
    </w:r>
  </w:p>
  <w:p w:rsidR="00040175" w:rsidRDefault="00174151">
    <w:pPr>
      <w:pStyle w:val="Normal1"/>
      <w:widowControl w:val="0"/>
      <w:tabs>
        <w:tab w:val="right" w:pos="9180"/>
        <w:tab w:val="right" w:pos="9360"/>
        <w:tab w:val="left" w:pos="450"/>
      </w:tabs>
      <w:spacing w:after="200"/>
      <w:jc w:val="both"/>
    </w:pPr>
    <w:r>
      <w:rPr>
        <w:rFonts w:ascii="Calibri" w:eastAsia="Calibri" w:hAnsi="Calibri" w:cs="Calibri"/>
        <w:color w:val="434343"/>
        <w:sz w:val="28"/>
        <w:szCs w:val="28"/>
      </w:rPr>
      <w:t xml:space="preserve">    City of Raleigh</w:t>
    </w:r>
    <w:r>
      <w:rPr>
        <w:rFonts w:ascii="Calibri" w:eastAsia="Calibri" w:hAnsi="Calibri" w:cs="Calibri"/>
        <w:color w:val="434343"/>
        <w:sz w:val="28"/>
        <w:szCs w:val="28"/>
      </w:rPr>
      <w:tab/>
    </w:r>
    <w:r>
      <w:rPr>
        <w:rFonts w:ascii="Calibri" w:eastAsia="Calibri" w:hAnsi="Calibri" w:cs="Calibri"/>
        <w:color w:val="434343"/>
        <w:sz w:val="28"/>
        <w:szCs w:val="28"/>
      </w:rPr>
      <w:br/>
    </w:r>
    <w:r>
      <w:rPr>
        <w:rFonts w:ascii="Calibri" w:eastAsia="Calibri" w:hAnsi="Calibri" w:cs="Calibri"/>
        <w:color w:val="666666"/>
      </w:rPr>
      <w:t xml:space="preserve">     Smart City Partnership Initiative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0175"/>
    <w:rsid w:val="00040175"/>
    <w:rsid w:val="00174151"/>
    <w:rsid w:val="001E1A87"/>
    <w:rsid w:val="00B5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6DF0E4-92C3-4F21-B914-0DC4CF7B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74151"/>
    <w:pPr>
      <w:tabs>
        <w:tab w:val="center" w:pos="4320"/>
        <w:tab w:val="right" w:pos="8640"/>
      </w:tabs>
      <w:spacing w:line="240" w:lineRule="auto"/>
    </w:pPr>
  </w:style>
  <w:style w:type="character" w:customStyle="1" w:styleId="HeaderChar">
    <w:name w:val="Header Char"/>
    <w:basedOn w:val="DefaultParagraphFont"/>
    <w:link w:val="Header"/>
    <w:uiPriority w:val="99"/>
    <w:rsid w:val="00174151"/>
  </w:style>
  <w:style w:type="paragraph" w:styleId="Footer">
    <w:name w:val="footer"/>
    <w:basedOn w:val="Normal"/>
    <w:link w:val="FooterChar"/>
    <w:uiPriority w:val="99"/>
    <w:unhideWhenUsed/>
    <w:rsid w:val="00174151"/>
    <w:pPr>
      <w:tabs>
        <w:tab w:val="center" w:pos="4320"/>
        <w:tab w:val="right" w:pos="8640"/>
      </w:tabs>
      <w:spacing w:line="240" w:lineRule="auto"/>
    </w:pPr>
  </w:style>
  <w:style w:type="character" w:customStyle="1" w:styleId="FooterChar">
    <w:name w:val="Footer Char"/>
    <w:basedOn w:val="DefaultParagraphFont"/>
    <w:link w:val="Footer"/>
    <w:uiPriority w:val="99"/>
    <w:rsid w:val="0017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Aldridge</cp:lastModifiedBy>
  <cp:revision>2</cp:revision>
  <dcterms:created xsi:type="dcterms:W3CDTF">2016-10-10T20:01:00Z</dcterms:created>
  <dcterms:modified xsi:type="dcterms:W3CDTF">2016-10-10T20:01:00Z</dcterms:modified>
</cp:coreProperties>
</file>