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99290" w14:textId="77777777" w:rsidR="00DA56E2" w:rsidRDefault="00A02BCC">
      <w:pPr>
        <w:rPr>
          <w:rFonts w:ascii="Arial" w:hAnsi="Arial" w:cs="Arial"/>
          <w:color w:val="353535"/>
          <w:sz w:val="28"/>
          <w:szCs w:val="28"/>
        </w:rPr>
      </w:pPr>
      <w:r w:rsidRPr="00A02BCC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59264" behindDoc="0" locked="0" layoutInCell="1" allowOverlap="1" wp14:anchorId="19367CD5" wp14:editId="5A5FB9C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35050" cy="1168400"/>
            <wp:effectExtent l="0" t="0" r="635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87617" w14:textId="77777777" w:rsid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</w:p>
    <w:p w14:paraId="0047355D" w14:textId="77777777" w:rsid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</w:p>
    <w:p w14:paraId="46D6DE91" w14:textId="77777777" w:rsid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</w:p>
    <w:p w14:paraId="3C2539D8" w14:textId="77777777" w:rsid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</w:p>
    <w:p w14:paraId="7B28DB2C" w14:textId="77777777" w:rsidR="00A02BCC" w:rsidRP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  <w:r w:rsidRPr="00A02BCC">
        <w:rPr>
          <w:rFonts w:ascii="Arial" w:hAnsi="Arial" w:cs="Arial"/>
          <w:b/>
          <w:color w:val="353535"/>
          <w:sz w:val="36"/>
          <w:szCs w:val="36"/>
        </w:rPr>
        <w:t>Richard Hardy</w:t>
      </w:r>
    </w:p>
    <w:p w14:paraId="696D20AA" w14:textId="7B234E78" w:rsidR="00DA56E2" w:rsidRPr="00A02BCC" w:rsidRDefault="00A02BCC">
      <w:pPr>
        <w:rPr>
          <w:rFonts w:ascii="Arial" w:hAnsi="Arial" w:cs="Arial"/>
          <w:b/>
          <w:color w:val="353535"/>
          <w:sz w:val="36"/>
          <w:szCs w:val="36"/>
        </w:rPr>
      </w:pPr>
      <w:r w:rsidRPr="00A02BCC">
        <w:rPr>
          <w:rFonts w:ascii="Arial" w:hAnsi="Arial" w:cs="Arial"/>
          <w:b/>
          <w:color w:val="353535"/>
          <w:sz w:val="36"/>
          <w:szCs w:val="36"/>
        </w:rPr>
        <w:t>Chief</w:t>
      </w:r>
      <w:r>
        <w:rPr>
          <w:rFonts w:ascii="Arial" w:hAnsi="Arial" w:cs="Arial"/>
          <w:b/>
          <w:color w:val="353535"/>
          <w:sz w:val="36"/>
          <w:szCs w:val="36"/>
        </w:rPr>
        <w:t xml:space="preserve"> Architect US Service Provider</w:t>
      </w:r>
      <w:r w:rsidR="0011742C">
        <w:rPr>
          <w:rFonts w:ascii="Arial" w:hAnsi="Arial" w:cs="Arial"/>
          <w:b/>
          <w:color w:val="353535"/>
          <w:sz w:val="36"/>
          <w:szCs w:val="36"/>
        </w:rPr>
        <w:t>s</w:t>
      </w:r>
    </w:p>
    <w:p w14:paraId="1A8B195D" w14:textId="77777777" w:rsidR="00DA56E2" w:rsidRDefault="00DA56E2">
      <w:pPr>
        <w:rPr>
          <w:rFonts w:ascii="Arial" w:hAnsi="Arial" w:cs="Arial"/>
          <w:color w:val="353535"/>
          <w:sz w:val="28"/>
          <w:szCs w:val="28"/>
        </w:rPr>
      </w:pPr>
    </w:p>
    <w:p w14:paraId="6558C512" w14:textId="77777777" w:rsidR="00A02BCC" w:rsidRDefault="00A02BCC">
      <w:pPr>
        <w:rPr>
          <w:rFonts w:ascii="Arial" w:hAnsi="Arial" w:cs="Arial"/>
          <w:color w:val="353535"/>
          <w:sz w:val="28"/>
          <w:szCs w:val="28"/>
        </w:rPr>
      </w:pPr>
    </w:p>
    <w:p w14:paraId="198D3DE6" w14:textId="557C046A" w:rsidR="003B1F18" w:rsidRDefault="00BE5E4F">
      <w:pPr>
        <w:rPr>
          <w:rFonts w:ascii="Arial" w:hAnsi="Arial" w:cs="Arial"/>
          <w:color w:val="35353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666B7F" wp14:editId="790ADEE0">
            <wp:simplePos x="0" y="0"/>
            <wp:positionH relativeFrom="margin">
              <wp:posOffset>5080</wp:posOffset>
            </wp:positionH>
            <wp:positionV relativeFrom="margin">
              <wp:posOffset>2286000</wp:posOffset>
            </wp:positionV>
            <wp:extent cx="205740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Hardy-Bio-Photo-Squa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18">
        <w:rPr>
          <w:rFonts w:ascii="Arial" w:hAnsi="Arial" w:cs="Arial"/>
          <w:color w:val="353535"/>
          <w:sz w:val="28"/>
          <w:szCs w:val="28"/>
        </w:rPr>
        <w:t xml:space="preserve">Richard Hardy is the Chief Architect and Systems Engineering Director for NetApp's </w:t>
      </w:r>
      <w:r w:rsidR="00230463">
        <w:rPr>
          <w:rFonts w:ascii="Arial" w:hAnsi="Arial" w:cs="Arial"/>
          <w:color w:val="353535"/>
          <w:sz w:val="28"/>
          <w:szCs w:val="28"/>
        </w:rPr>
        <w:t>Cloud</w:t>
      </w:r>
      <w:r w:rsidR="003B1F18">
        <w:rPr>
          <w:rFonts w:ascii="Arial" w:hAnsi="Arial" w:cs="Arial"/>
          <w:color w:val="353535"/>
          <w:sz w:val="28"/>
          <w:szCs w:val="28"/>
        </w:rPr>
        <w:t xml:space="preserve"> business in the </w:t>
      </w:r>
      <w:r w:rsidR="00230463">
        <w:rPr>
          <w:rFonts w:ascii="Arial" w:hAnsi="Arial" w:cs="Arial"/>
          <w:color w:val="353535"/>
          <w:sz w:val="28"/>
          <w:szCs w:val="28"/>
        </w:rPr>
        <w:t>Americas</w:t>
      </w:r>
      <w:r w:rsidR="003B1F18">
        <w:rPr>
          <w:rFonts w:ascii="Arial" w:hAnsi="Arial" w:cs="Arial"/>
          <w:color w:val="353535"/>
          <w:sz w:val="28"/>
          <w:szCs w:val="28"/>
        </w:rPr>
        <w:t>.</w:t>
      </w:r>
    </w:p>
    <w:p w14:paraId="5A8C6BC8" w14:textId="77777777" w:rsidR="003B1F18" w:rsidRDefault="003B1F18">
      <w:pPr>
        <w:rPr>
          <w:rFonts w:ascii="Arial" w:hAnsi="Arial" w:cs="Arial"/>
          <w:color w:val="353535"/>
          <w:sz w:val="28"/>
          <w:szCs w:val="28"/>
        </w:rPr>
      </w:pPr>
    </w:p>
    <w:p w14:paraId="580FBF95" w14:textId="5818056A" w:rsidR="003B1F18" w:rsidRDefault="003B1F18">
      <w:pPr>
        <w:rPr>
          <w:rFonts w:ascii="Arial" w:hAnsi="Arial" w:cs="Arial"/>
          <w:color w:val="353535"/>
          <w:sz w:val="28"/>
          <w:szCs w:val="28"/>
        </w:rPr>
      </w:pPr>
      <w:r>
        <w:rPr>
          <w:rFonts w:ascii="Arial" w:hAnsi="Arial" w:cs="Arial"/>
          <w:color w:val="353535"/>
          <w:sz w:val="28"/>
          <w:szCs w:val="28"/>
        </w:rPr>
        <w:t>With 20 years of</w:t>
      </w:r>
      <w:r w:rsidR="0011742C">
        <w:rPr>
          <w:rFonts w:ascii="Arial" w:hAnsi="Arial" w:cs="Arial"/>
          <w:color w:val="353535"/>
          <w:sz w:val="28"/>
          <w:szCs w:val="28"/>
        </w:rPr>
        <w:t xml:space="preserve"> experience working with Cloud</w:t>
      </w:r>
      <w:r>
        <w:rPr>
          <w:rFonts w:ascii="Arial" w:hAnsi="Arial" w:cs="Arial"/>
          <w:color w:val="353535"/>
          <w:sz w:val="28"/>
          <w:szCs w:val="28"/>
        </w:rPr>
        <w:t xml:space="preserve">, </w:t>
      </w:r>
      <w:r w:rsidR="00DA56E2">
        <w:rPr>
          <w:rFonts w:ascii="Arial" w:hAnsi="Arial" w:cs="Arial"/>
          <w:color w:val="353535"/>
          <w:sz w:val="28"/>
          <w:szCs w:val="28"/>
        </w:rPr>
        <w:t>Managed</w:t>
      </w:r>
      <w:r w:rsidR="00A37EBE">
        <w:rPr>
          <w:rFonts w:ascii="Arial" w:hAnsi="Arial" w:cs="Arial"/>
          <w:color w:val="353535"/>
          <w:sz w:val="28"/>
          <w:szCs w:val="28"/>
        </w:rPr>
        <w:t>-</w:t>
      </w:r>
      <w:r>
        <w:rPr>
          <w:rFonts w:ascii="Arial" w:hAnsi="Arial" w:cs="Arial"/>
          <w:color w:val="353535"/>
          <w:sz w:val="28"/>
          <w:szCs w:val="28"/>
        </w:rPr>
        <w:t xml:space="preserve">Hosting &amp; </w:t>
      </w:r>
      <w:r w:rsidR="00DA56E2">
        <w:rPr>
          <w:rFonts w:ascii="Arial" w:hAnsi="Arial" w:cs="Arial"/>
          <w:color w:val="353535"/>
          <w:sz w:val="28"/>
          <w:szCs w:val="28"/>
        </w:rPr>
        <w:t>Telecommunications</w:t>
      </w:r>
      <w:r>
        <w:rPr>
          <w:rFonts w:ascii="Arial" w:hAnsi="Arial" w:cs="Arial"/>
          <w:color w:val="353535"/>
          <w:sz w:val="28"/>
          <w:szCs w:val="28"/>
        </w:rPr>
        <w:t xml:space="preserve"> Providers</w:t>
      </w:r>
      <w:r w:rsidR="00DA56E2">
        <w:rPr>
          <w:rFonts w:ascii="Arial" w:hAnsi="Arial" w:cs="Arial"/>
          <w:color w:val="353535"/>
          <w:sz w:val="28"/>
          <w:szCs w:val="28"/>
        </w:rPr>
        <w:t xml:space="preserve"> globally</w:t>
      </w:r>
      <w:r>
        <w:rPr>
          <w:rFonts w:ascii="Arial" w:hAnsi="Arial" w:cs="Arial"/>
          <w:color w:val="353535"/>
          <w:sz w:val="28"/>
          <w:szCs w:val="28"/>
        </w:rPr>
        <w:t xml:space="preserve">, Richard has been a part of the NetApp team since early 2000. </w:t>
      </w:r>
    </w:p>
    <w:p w14:paraId="6F358E7E" w14:textId="77777777" w:rsidR="003B1F18" w:rsidRDefault="003B1F18">
      <w:pPr>
        <w:rPr>
          <w:rFonts w:ascii="Arial" w:hAnsi="Arial" w:cs="Arial"/>
          <w:color w:val="353535"/>
          <w:sz w:val="28"/>
          <w:szCs w:val="28"/>
        </w:rPr>
      </w:pPr>
    </w:p>
    <w:p w14:paraId="74A87008" w14:textId="5B1DEA97" w:rsidR="003B1F18" w:rsidRDefault="005469CF">
      <w:pPr>
        <w:rPr>
          <w:rFonts w:ascii="Arial" w:hAnsi="Arial" w:cs="Arial"/>
          <w:color w:val="353535"/>
          <w:sz w:val="28"/>
          <w:szCs w:val="28"/>
        </w:rPr>
      </w:pPr>
      <w:r>
        <w:rPr>
          <w:rFonts w:ascii="Arial" w:hAnsi="Arial" w:cs="Arial"/>
          <w:color w:val="353535"/>
          <w:sz w:val="28"/>
          <w:szCs w:val="28"/>
        </w:rPr>
        <w:t>In his role as</w:t>
      </w:r>
      <w:r w:rsidR="00DA56E2">
        <w:rPr>
          <w:rFonts w:ascii="Arial" w:hAnsi="Arial" w:cs="Arial"/>
          <w:color w:val="353535"/>
          <w:sz w:val="28"/>
          <w:szCs w:val="28"/>
        </w:rPr>
        <w:t xml:space="preserve"> Chief Architect, </w:t>
      </w:r>
      <w:r w:rsidR="000B743F">
        <w:rPr>
          <w:rFonts w:ascii="Arial" w:hAnsi="Arial" w:cs="Arial"/>
          <w:color w:val="353535"/>
          <w:sz w:val="28"/>
          <w:szCs w:val="28"/>
        </w:rPr>
        <w:t>he focuses on</w:t>
      </w:r>
      <w:r w:rsidR="00AC4E8D">
        <w:rPr>
          <w:rFonts w:ascii="Arial" w:hAnsi="Arial" w:cs="Arial"/>
          <w:color w:val="353535"/>
          <w:sz w:val="28"/>
          <w:szCs w:val="28"/>
        </w:rPr>
        <w:t xml:space="preserve"> the </w:t>
      </w:r>
      <w:r w:rsidR="000B743F">
        <w:rPr>
          <w:rFonts w:ascii="Arial" w:hAnsi="Arial" w:cs="Arial"/>
          <w:color w:val="353535"/>
          <w:sz w:val="28"/>
          <w:szCs w:val="28"/>
        </w:rPr>
        <w:t xml:space="preserve">IT </w:t>
      </w:r>
      <w:r w:rsidR="003B1F18">
        <w:rPr>
          <w:rFonts w:ascii="Arial" w:hAnsi="Arial" w:cs="Arial"/>
          <w:color w:val="353535"/>
          <w:sz w:val="28"/>
          <w:szCs w:val="28"/>
        </w:rPr>
        <w:t>strategy</w:t>
      </w:r>
      <w:r w:rsidR="00AC4E8D">
        <w:rPr>
          <w:rFonts w:ascii="Arial" w:hAnsi="Arial" w:cs="Arial"/>
          <w:color w:val="353535"/>
          <w:sz w:val="28"/>
          <w:szCs w:val="28"/>
        </w:rPr>
        <w:t xml:space="preserve"> &amp; technology</w:t>
      </w:r>
      <w:r w:rsidR="003B1F18">
        <w:rPr>
          <w:rFonts w:ascii="Arial" w:hAnsi="Arial" w:cs="Arial"/>
          <w:color w:val="353535"/>
          <w:sz w:val="28"/>
          <w:szCs w:val="28"/>
        </w:rPr>
        <w:t xml:space="preserve"> fo</w:t>
      </w:r>
      <w:r w:rsidR="00DA56E2">
        <w:rPr>
          <w:rFonts w:ascii="Arial" w:hAnsi="Arial" w:cs="Arial"/>
          <w:color w:val="353535"/>
          <w:sz w:val="28"/>
          <w:szCs w:val="28"/>
        </w:rPr>
        <w:t xml:space="preserve">r </w:t>
      </w:r>
      <w:r w:rsidR="00A44D09">
        <w:rPr>
          <w:rFonts w:ascii="Arial" w:hAnsi="Arial" w:cs="Arial"/>
          <w:color w:val="353535"/>
          <w:sz w:val="28"/>
          <w:szCs w:val="28"/>
        </w:rPr>
        <w:t xml:space="preserve">both </w:t>
      </w:r>
      <w:r w:rsidR="00DA56E2">
        <w:rPr>
          <w:rFonts w:ascii="Arial" w:hAnsi="Arial" w:cs="Arial"/>
          <w:color w:val="353535"/>
          <w:sz w:val="28"/>
          <w:szCs w:val="28"/>
        </w:rPr>
        <w:t xml:space="preserve">the delivery </w:t>
      </w:r>
      <w:r w:rsidR="00A44D09">
        <w:rPr>
          <w:rFonts w:ascii="Arial" w:hAnsi="Arial" w:cs="Arial"/>
          <w:color w:val="353535"/>
          <w:sz w:val="28"/>
          <w:szCs w:val="28"/>
        </w:rPr>
        <w:t xml:space="preserve">&amp; consumption </w:t>
      </w:r>
      <w:bookmarkStart w:id="0" w:name="_GoBack"/>
      <w:bookmarkEnd w:id="0"/>
      <w:r w:rsidR="00DA56E2">
        <w:rPr>
          <w:rFonts w:ascii="Arial" w:hAnsi="Arial" w:cs="Arial"/>
          <w:color w:val="353535"/>
          <w:sz w:val="28"/>
          <w:szCs w:val="28"/>
        </w:rPr>
        <w:t>of cloud services</w:t>
      </w:r>
      <w:r w:rsidR="003B1F18">
        <w:rPr>
          <w:rFonts w:ascii="Arial" w:hAnsi="Arial" w:cs="Arial"/>
          <w:color w:val="353535"/>
          <w:sz w:val="28"/>
          <w:szCs w:val="28"/>
        </w:rPr>
        <w:t xml:space="preserve">. As a speaker and thought leader, he is working daily with </w:t>
      </w:r>
      <w:r w:rsidR="000B743F">
        <w:rPr>
          <w:rFonts w:ascii="Arial" w:hAnsi="Arial" w:cs="Arial"/>
          <w:color w:val="353535"/>
          <w:sz w:val="28"/>
          <w:szCs w:val="28"/>
        </w:rPr>
        <w:t xml:space="preserve">the </w:t>
      </w:r>
      <w:r w:rsidR="00EA6C92">
        <w:rPr>
          <w:rFonts w:ascii="Arial" w:hAnsi="Arial" w:cs="Arial"/>
          <w:color w:val="353535"/>
          <w:sz w:val="28"/>
          <w:szCs w:val="28"/>
        </w:rPr>
        <w:t>industry-</w:t>
      </w:r>
      <w:r w:rsidR="000B743F">
        <w:rPr>
          <w:rFonts w:ascii="Arial" w:hAnsi="Arial" w:cs="Arial"/>
          <w:color w:val="353535"/>
          <w:sz w:val="28"/>
          <w:szCs w:val="28"/>
        </w:rPr>
        <w:t>leading cloud companies</w:t>
      </w:r>
      <w:r w:rsidR="00B826FE">
        <w:rPr>
          <w:rFonts w:ascii="Arial" w:hAnsi="Arial" w:cs="Arial"/>
          <w:color w:val="353535"/>
          <w:sz w:val="28"/>
          <w:szCs w:val="28"/>
        </w:rPr>
        <w:t>.</w:t>
      </w:r>
      <w:r w:rsidR="003B1F18">
        <w:rPr>
          <w:rFonts w:ascii="Arial" w:hAnsi="Arial" w:cs="Arial"/>
          <w:color w:val="353535"/>
          <w:sz w:val="28"/>
          <w:szCs w:val="28"/>
        </w:rPr>
        <w:t xml:space="preserve"> </w:t>
      </w:r>
      <w:r w:rsidR="00B27500">
        <w:rPr>
          <w:rFonts w:ascii="Arial" w:hAnsi="Arial" w:cs="Arial"/>
          <w:color w:val="353535"/>
          <w:sz w:val="28"/>
          <w:szCs w:val="28"/>
        </w:rPr>
        <w:t>As a leader, his organization</w:t>
      </w:r>
      <w:r w:rsidR="00B826FE">
        <w:rPr>
          <w:rFonts w:ascii="Arial" w:hAnsi="Arial" w:cs="Arial"/>
          <w:color w:val="353535"/>
          <w:sz w:val="28"/>
          <w:szCs w:val="28"/>
        </w:rPr>
        <w:t xml:space="preserve"> is</w:t>
      </w:r>
      <w:r w:rsidR="003B1F18">
        <w:rPr>
          <w:rFonts w:ascii="Arial" w:hAnsi="Arial" w:cs="Arial"/>
          <w:color w:val="353535"/>
          <w:sz w:val="28"/>
          <w:szCs w:val="28"/>
        </w:rPr>
        <w:t xml:space="preserve"> at the forefront of </w:t>
      </w:r>
      <w:r w:rsidR="008E6996">
        <w:rPr>
          <w:rFonts w:ascii="Arial" w:hAnsi="Arial" w:cs="Arial"/>
          <w:color w:val="353535"/>
          <w:sz w:val="28"/>
          <w:szCs w:val="28"/>
        </w:rPr>
        <w:t>helping c</w:t>
      </w:r>
      <w:r w:rsidR="000B743F">
        <w:rPr>
          <w:rFonts w:ascii="Arial" w:hAnsi="Arial" w:cs="Arial"/>
          <w:color w:val="353535"/>
          <w:sz w:val="28"/>
          <w:szCs w:val="28"/>
        </w:rPr>
        <w:t xml:space="preserve">ustomers to </w:t>
      </w:r>
      <w:r w:rsidR="00EA6C92">
        <w:rPr>
          <w:rFonts w:ascii="Arial" w:hAnsi="Arial" w:cs="Arial"/>
          <w:color w:val="353535"/>
          <w:sz w:val="28"/>
          <w:szCs w:val="28"/>
        </w:rPr>
        <w:t xml:space="preserve">secure, </w:t>
      </w:r>
      <w:r w:rsidR="000B743F">
        <w:rPr>
          <w:rFonts w:ascii="Arial" w:hAnsi="Arial" w:cs="Arial"/>
          <w:color w:val="353535"/>
          <w:sz w:val="28"/>
          <w:szCs w:val="28"/>
        </w:rPr>
        <w:t>manage and protect their data acros</w:t>
      </w:r>
      <w:r w:rsidR="00EA6C92">
        <w:rPr>
          <w:rFonts w:ascii="Arial" w:hAnsi="Arial" w:cs="Arial"/>
          <w:color w:val="353535"/>
          <w:sz w:val="28"/>
          <w:szCs w:val="28"/>
        </w:rPr>
        <w:t>s both public and private cloud deployments</w:t>
      </w:r>
      <w:r w:rsidR="000B743F">
        <w:rPr>
          <w:rFonts w:ascii="Arial" w:hAnsi="Arial" w:cs="Arial"/>
          <w:color w:val="353535"/>
          <w:sz w:val="28"/>
          <w:szCs w:val="28"/>
        </w:rPr>
        <w:t>.</w:t>
      </w:r>
    </w:p>
    <w:p w14:paraId="7CDED146" w14:textId="77777777" w:rsidR="00DA56E2" w:rsidRDefault="00DA56E2">
      <w:pPr>
        <w:rPr>
          <w:rFonts w:ascii="Arial" w:hAnsi="Arial" w:cs="Arial"/>
          <w:color w:val="353535"/>
          <w:sz w:val="28"/>
          <w:szCs w:val="28"/>
        </w:rPr>
      </w:pPr>
    </w:p>
    <w:p w14:paraId="0B0F59B4" w14:textId="77777777" w:rsidR="00DA56E2" w:rsidRDefault="00993A97">
      <w:pPr>
        <w:rPr>
          <w:rFonts w:ascii="Arial" w:hAnsi="Arial" w:cs="Arial"/>
          <w:color w:val="353535"/>
          <w:sz w:val="28"/>
          <w:szCs w:val="28"/>
        </w:rPr>
      </w:pPr>
      <w:r>
        <w:rPr>
          <w:rFonts w:ascii="Arial" w:hAnsi="Arial" w:cs="Arial"/>
          <w:color w:val="353535"/>
          <w:sz w:val="28"/>
          <w:szCs w:val="28"/>
        </w:rPr>
        <w:t>Prior to joining NetApp, he worked at Schlumberger’s Oilfield Rese</w:t>
      </w:r>
      <w:r w:rsidR="00DA56E2">
        <w:rPr>
          <w:rFonts w:ascii="Arial" w:hAnsi="Arial" w:cs="Arial"/>
          <w:color w:val="353535"/>
          <w:sz w:val="28"/>
          <w:szCs w:val="28"/>
        </w:rPr>
        <w:t xml:space="preserve">arch facility in Cambridge, UK and developed his systems &amp; software expertise with Sagentia Ltd. and Sysdeco A.S. </w:t>
      </w:r>
    </w:p>
    <w:p w14:paraId="66F0F7D3" w14:textId="77777777" w:rsidR="00DA56E2" w:rsidRDefault="00DA56E2">
      <w:pPr>
        <w:rPr>
          <w:rFonts w:ascii="Arial" w:hAnsi="Arial" w:cs="Arial"/>
          <w:color w:val="353535"/>
          <w:sz w:val="28"/>
          <w:szCs w:val="28"/>
        </w:rPr>
      </w:pPr>
    </w:p>
    <w:p w14:paraId="456044A6" w14:textId="436DAD01" w:rsidR="00A02BCC" w:rsidRPr="00A02BCC" w:rsidRDefault="003B1F18">
      <w:pPr>
        <w:rPr>
          <w:rFonts w:ascii="Arial" w:hAnsi="Arial" w:cs="Arial"/>
          <w:color w:val="353535"/>
          <w:sz w:val="28"/>
          <w:szCs w:val="28"/>
        </w:rPr>
      </w:pPr>
      <w:r>
        <w:rPr>
          <w:rFonts w:ascii="Arial" w:hAnsi="Arial" w:cs="Arial"/>
          <w:color w:val="353535"/>
          <w:sz w:val="28"/>
          <w:szCs w:val="28"/>
        </w:rPr>
        <w:t>Richard holds a BSc.(Hons) degree from the University of Sheffield, UK and is based at NetApp's RTP facility in N</w:t>
      </w:r>
      <w:r w:rsidR="00A37EBE">
        <w:rPr>
          <w:rFonts w:ascii="Arial" w:hAnsi="Arial" w:cs="Arial"/>
          <w:color w:val="353535"/>
          <w:sz w:val="28"/>
          <w:szCs w:val="28"/>
        </w:rPr>
        <w:t>orth Carolina</w:t>
      </w:r>
      <w:r>
        <w:rPr>
          <w:rFonts w:ascii="Arial" w:hAnsi="Arial" w:cs="Arial"/>
          <w:color w:val="353535"/>
          <w:sz w:val="28"/>
          <w:szCs w:val="28"/>
        </w:rPr>
        <w:t>.</w:t>
      </w:r>
      <w:r w:rsidR="00A02BCC">
        <w:rPr>
          <w:rFonts w:ascii="Arial" w:hAnsi="Arial" w:cs="Arial"/>
          <w:color w:val="353535"/>
          <w:sz w:val="28"/>
          <w:szCs w:val="28"/>
        </w:rPr>
        <w:t xml:space="preserve">  </w:t>
      </w:r>
    </w:p>
    <w:sectPr w:rsidR="00A02BCC" w:rsidRPr="00A02BCC" w:rsidSect="000616C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F18"/>
    <w:rsid w:val="000616CE"/>
    <w:rsid w:val="000B743F"/>
    <w:rsid w:val="0011742C"/>
    <w:rsid w:val="00230463"/>
    <w:rsid w:val="003B1F18"/>
    <w:rsid w:val="003E2AE6"/>
    <w:rsid w:val="005469CF"/>
    <w:rsid w:val="007F61B3"/>
    <w:rsid w:val="008E6996"/>
    <w:rsid w:val="00993A97"/>
    <w:rsid w:val="00A02BCC"/>
    <w:rsid w:val="00A15E39"/>
    <w:rsid w:val="00A23AC0"/>
    <w:rsid w:val="00A37EBE"/>
    <w:rsid w:val="00A44D09"/>
    <w:rsid w:val="00AC4E8D"/>
    <w:rsid w:val="00B27500"/>
    <w:rsid w:val="00B826FE"/>
    <w:rsid w:val="00BE5E4F"/>
    <w:rsid w:val="00DA56E2"/>
    <w:rsid w:val="00EA6C92"/>
    <w:rsid w:val="00F061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1452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F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1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2B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B739B9-79C4-0641-81D8-C187C20F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890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NetApp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Hardy</dc:creator>
  <cp:keywords/>
  <dc:description/>
  <cp:lastModifiedBy>Hardy, Richard</cp:lastModifiedBy>
  <cp:revision>4</cp:revision>
  <dcterms:created xsi:type="dcterms:W3CDTF">2017-05-25T20:52:00Z</dcterms:created>
  <dcterms:modified xsi:type="dcterms:W3CDTF">2017-05-25T20:54:00Z</dcterms:modified>
</cp:coreProperties>
</file>